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0" w:rsidRPr="009B4BBE" w:rsidRDefault="009B4BBE" w:rsidP="009B4BB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GOSPODARSKA ŠKOLA KRIŽEVCI</w:t>
      </w:r>
    </w:p>
    <w:p w:rsidR="00502580" w:rsidRPr="009B4BBE" w:rsidRDefault="003C76B3" w:rsidP="00502580">
      <w:pPr>
        <w:pStyle w:val="Default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</w:t>
      </w:r>
    </w:p>
    <w:p w:rsidR="00E4257F" w:rsidRDefault="00E4257F" w:rsidP="005025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B4BBE">
        <w:rPr>
          <w:rFonts w:ascii="Times New Roman" w:hAnsi="Times New Roman" w:cs="Times New Roman"/>
        </w:rPr>
        <w:t>LASA</w:t>
      </w:r>
      <w:r w:rsidR="00502580" w:rsidRPr="009B4BBE">
        <w:rPr>
          <w:rFonts w:ascii="Times New Roman" w:hAnsi="Times New Roman" w:cs="Times New Roman"/>
        </w:rPr>
        <w:t xml:space="preserve">: </w:t>
      </w:r>
      <w:r w:rsidR="00C63B22" w:rsidRPr="009B4BBE">
        <w:rPr>
          <w:rFonts w:ascii="Times New Roman" w:hAnsi="Times New Roman" w:cs="Times New Roman"/>
        </w:rPr>
        <w:t>40</w:t>
      </w:r>
      <w:r w:rsidR="009B4BBE">
        <w:rPr>
          <w:rFonts w:ascii="Times New Roman" w:hAnsi="Times New Roman" w:cs="Times New Roman"/>
        </w:rPr>
        <w:t>6</w:t>
      </w:r>
      <w:r w:rsidR="0079053B" w:rsidRPr="009B4BBE">
        <w:rPr>
          <w:rFonts w:ascii="Times New Roman" w:hAnsi="Times New Roman" w:cs="Times New Roman"/>
        </w:rPr>
        <w:t>-0</w:t>
      </w:r>
      <w:r w:rsidR="00C63B22" w:rsidRPr="009B4BBE">
        <w:rPr>
          <w:rFonts w:ascii="Times New Roman" w:hAnsi="Times New Roman" w:cs="Times New Roman"/>
        </w:rPr>
        <w:t>8</w:t>
      </w:r>
      <w:r w:rsidR="0079053B" w:rsidRPr="009B4BBE">
        <w:rPr>
          <w:rFonts w:ascii="Times New Roman" w:hAnsi="Times New Roman" w:cs="Times New Roman"/>
        </w:rPr>
        <w:t>/1</w:t>
      </w:r>
      <w:r w:rsidR="009B4BBE">
        <w:rPr>
          <w:rFonts w:ascii="Times New Roman" w:hAnsi="Times New Roman" w:cs="Times New Roman"/>
        </w:rPr>
        <w:t>5</w:t>
      </w:r>
      <w:r w:rsidR="0079053B" w:rsidRPr="009B4BBE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44</w:t>
      </w:r>
    </w:p>
    <w:p w:rsidR="00502580" w:rsidRPr="009B4BBE" w:rsidRDefault="00502580" w:rsidP="00502580">
      <w:pPr>
        <w:pStyle w:val="Default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>U</w:t>
      </w:r>
      <w:r w:rsidR="009B4BBE">
        <w:rPr>
          <w:rFonts w:ascii="Times New Roman" w:hAnsi="Times New Roman" w:cs="Times New Roman"/>
        </w:rPr>
        <w:t>RBROJ</w:t>
      </w:r>
      <w:r w:rsidRPr="009B4BBE">
        <w:rPr>
          <w:rFonts w:ascii="Times New Roman" w:hAnsi="Times New Roman" w:cs="Times New Roman"/>
        </w:rPr>
        <w:t>:</w:t>
      </w:r>
      <w:r w:rsidR="009B4BBE">
        <w:rPr>
          <w:rFonts w:ascii="Times New Roman" w:hAnsi="Times New Roman" w:cs="Times New Roman"/>
        </w:rPr>
        <w:t xml:space="preserve"> </w:t>
      </w:r>
      <w:r w:rsidR="0079053B" w:rsidRPr="009B4BBE">
        <w:rPr>
          <w:rFonts w:ascii="Times New Roman" w:hAnsi="Times New Roman" w:cs="Times New Roman"/>
        </w:rPr>
        <w:t>21</w:t>
      </w:r>
      <w:r w:rsidR="009B4BBE">
        <w:rPr>
          <w:rFonts w:ascii="Times New Roman" w:hAnsi="Times New Roman" w:cs="Times New Roman"/>
        </w:rPr>
        <w:t>37-53-01-15-</w:t>
      </w:r>
      <w:r w:rsidR="0079053B" w:rsidRPr="009B4BBE">
        <w:rPr>
          <w:rFonts w:ascii="Times New Roman" w:hAnsi="Times New Roman" w:cs="Times New Roman"/>
        </w:rPr>
        <w:t>1</w:t>
      </w:r>
      <w:r w:rsidRPr="009B4BBE">
        <w:rPr>
          <w:rFonts w:ascii="Times New Roman" w:hAnsi="Times New Roman" w:cs="Times New Roman"/>
        </w:rPr>
        <w:t xml:space="preserve"> </w:t>
      </w:r>
    </w:p>
    <w:p w:rsidR="0079053B" w:rsidRPr="009B4BBE" w:rsidRDefault="009B4BBE" w:rsidP="0050258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Križevcima</w:t>
      </w:r>
      <w:r w:rsidR="005858E0" w:rsidRPr="009B4BBE">
        <w:rPr>
          <w:rFonts w:ascii="Times New Roman" w:hAnsi="Times New Roman" w:cs="Times New Roman"/>
        </w:rPr>
        <w:t>, 2</w:t>
      </w:r>
      <w:r w:rsidR="003C76B3" w:rsidRPr="009B4BBE">
        <w:rPr>
          <w:rFonts w:ascii="Times New Roman" w:hAnsi="Times New Roman" w:cs="Times New Roman"/>
        </w:rPr>
        <w:t>2</w:t>
      </w:r>
      <w:r w:rsidR="005858E0" w:rsidRPr="009B4BBE">
        <w:rPr>
          <w:rFonts w:ascii="Times New Roman" w:hAnsi="Times New Roman" w:cs="Times New Roman"/>
        </w:rPr>
        <w:t>. prosinca 2015. godine</w:t>
      </w:r>
    </w:p>
    <w:p w:rsidR="005858E0" w:rsidRPr="009B4BBE" w:rsidRDefault="0079053B" w:rsidP="009B4BBE">
      <w:pPr>
        <w:pStyle w:val="Default"/>
        <w:jc w:val="both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                </w:t>
      </w:r>
    </w:p>
    <w:p w:rsidR="00502580" w:rsidRPr="009B4BBE" w:rsidRDefault="009B4BBE" w:rsidP="009B4BB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2580" w:rsidRPr="009B4BBE">
        <w:rPr>
          <w:rFonts w:ascii="Times New Roman" w:hAnsi="Times New Roman" w:cs="Times New Roman"/>
        </w:rPr>
        <w:t xml:space="preserve">Temeljem članka </w:t>
      </w:r>
      <w:r>
        <w:rPr>
          <w:rFonts w:ascii="Times New Roman" w:hAnsi="Times New Roman" w:cs="Times New Roman"/>
        </w:rPr>
        <w:t>89</w:t>
      </w:r>
      <w:r w:rsidR="0079053B" w:rsidRPr="009B4BBE">
        <w:rPr>
          <w:rFonts w:ascii="Times New Roman" w:hAnsi="Times New Roman" w:cs="Times New Roman"/>
        </w:rPr>
        <w:t xml:space="preserve">. </w:t>
      </w:r>
      <w:r w:rsidR="003C76B3" w:rsidRPr="009B4BBE">
        <w:rPr>
          <w:rFonts w:ascii="Times New Roman" w:hAnsi="Times New Roman" w:cs="Times New Roman"/>
        </w:rPr>
        <w:t xml:space="preserve"> Statuta </w:t>
      </w:r>
      <w:r>
        <w:rPr>
          <w:rFonts w:ascii="Times New Roman" w:hAnsi="Times New Roman" w:cs="Times New Roman"/>
        </w:rPr>
        <w:t>Srednje gospodarske škole Križevci</w:t>
      </w:r>
      <w:r w:rsidR="00502580" w:rsidRPr="009B4BBE">
        <w:rPr>
          <w:rFonts w:ascii="Times New Roman" w:hAnsi="Times New Roman" w:cs="Times New Roman"/>
        </w:rPr>
        <w:t>, ravnatelj</w:t>
      </w:r>
      <w:r w:rsidR="003C76B3" w:rsidRPr="009B4BBE">
        <w:rPr>
          <w:rFonts w:ascii="Times New Roman" w:hAnsi="Times New Roman" w:cs="Times New Roman"/>
        </w:rPr>
        <w:t xml:space="preserve"> škole </w:t>
      </w:r>
      <w:r>
        <w:rPr>
          <w:rFonts w:ascii="Times New Roman" w:hAnsi="Times New Roman" w:cs="Times New Roman"/>
        </w:rPr>
        <w:t xml:space="preserve">Toni Svoboda,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.</w:t>
      </w:r>
      <w:r w:rsidR="0079053B" w:rsidRPr="009B4BBE">
        <w:rPr>
          <w:rFonts w:ascii="Times New Roman" w:hAnsi="Times New Roman" w:cs="Times New Roman"/>
        </w:rPr>
        <w:t xml:space="preserve"> </w:t>
      </w:r>
      <w:r w:rsidR="00502580" w:rsidRPr="009B4BBE">
        <w:rPr>
          <w:rFonts w:ascii="Times New Roman" w:hAnsi="Times New Roman" w:cs="Times New Roman"/>
        </w:rPr>
        <w:t xml:space="preserve"> donosi </w:t>
      </w:r>
    </w:p>
    <w:p w:rsidR="00E4257F" w:rsidRDefault="00E4257F" w:rsidP="0079053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02580" w:rsidRPr="009B4BBE" w:rsidRDefault="00502580" w:rsidP="0079053B">
      <w:pPr>
        <w:pStyle w:val="Default"/>
        <w:jc w:val="center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  <w:b/>
          <w:bCs/>
        </w:rPr>
        <w:t>Proceduru praćenja i naplate prihoda i primitaka</w:t>
      </w:r>
    </w:p>
    <w:p w:rsidR="0079053B" w:rsidRPr="009B4BBE" w:rsidRDefault="0079053B" w:rsidP="00502580">
      <w:pPr>
        <w:pStyle w:val="Default"/>
        <w:rPr>
          <w:rFonts w:ascii="Times New Roman" w:hAnsi="Times New Roman" w:cs="Times New Roman"/>
        </w:rPr>
      </w:pPr>
    </w:p>
    <w:p w:rsidR="00502580" w:rsidRPr="009B4BBE" w:rsidRDefault="00502580" w:rsidP="009B4BBE">
      <w:pPr>
        <w:pStyle w:val="Default"/>
        <w:jc w:val="center"/>
        <w:rPr>
          <w:rFonts w:ascii="Times New Roman" w:hAnsi="Times New Roman" w:cs="Times New Roman"/>
          <w:b/>
        </w:rPr>
      </w:pPr>
      <w:r w:rsidRPr="009B4BBE">
        <w:rPr>
          <w:rFonts w:ascii="Times New Roman" w:hAnsi="Times New Roman" w:cs="Times New Roman"/>
          <w:b/>
        </w:rPr>
        <w:t>Članak 1.</w:t>
      </w:r>
    </w:p>
    <w:p w:rsidR="009B4BBE" w:rsidRDefault="00502580" w:rsidP="009B4BBE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Ovim se aktom utvrđuje obveza pojedinih službi </w:t>
      </w:r>
      <w:r w:rsidR="00F44ACC">
        <w:rPr>
          <w:rFonts w:ascii="Times New Roman" w:hAnsi="Times New Roman" w:cs="Times New Roman"/>
        </w:rPr>
        <w:t>Srednje gospodarske škole Križevci</w:t>
      </w:r>
      <w:r w:rsidRPr="009B4BBE">
        <w:rPr>
          <w:rFonts w:ascii="Times New Roman" w:hAnsi="Times New Roman" w:cs="Times New Roman"/>
        </w:rPr>
        <w:t xml:space="preserve"> (u nastavku: Škola) te propisuje</w:t>
      </w:r>
      <w:r w:rsidR="009B4BBE">
        <w:rPr>
          <w:rFonts w:ascii="Times New Roman" w:hAnsi="Times New Roman" w:cs="Times New Roman"/>
        </w:rPr>
        <w:t xml:space="preserve"> </w:t>
      </w:r>
      <w:r w:rsidRPr="009B4BBE">
        <w:rPr>
          <w:rFonts w:ascii="Times New Roman" w:hAnsi="Times New Roman" w:cs="Times New Roman"/>
        </w:rPr>
        <w:t>procedura,</w:t>
      </w:r>
      <w:r w:rsidR="009B4BBE">
        <w:rPr>
          <w:rFonts w:ascii="Times New Roman" w:hAnsi="Times New Roman" w:cs="Times New Roman"/>
        </w:rPr>
        <w:t xml:space="preserve"> </w:t>
      </w:r>
      <w:r w:rsidRPr="009B4BBE">
        <w:rPr>
          <w:rFonts w:ascii="Times New Roman" w:hAnsi="Times New Roman" w:cs="Times New Roman"/>
        </w:rPr>
        <w:t xml:space="preserve">odnosno način i rokovi praćenja i naplate prihoda i primitaka Škole. </w:t>
      </w:r>
    </w:p>
    <w:p w:rsidR="009B4BBE" w:rsidRDefault="00F44ACC" w:rsidP="009B4BBE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koje Škola ostvaruje</w:t>
      </w:r>
      <w:r w:rsidR="00502580" w:rsidRPr="009B4BBE">
        <w:rPr>
          <w:rFonts w:ascii="Times New Roman" w:hAnsi="Times New Roman" w:cs="Times New Roman"/>
        </w:rPr>
        <w:t xml:space="preserve"> su vlast</w:t>
      </w:r>
      <w:r>
        <w:rPr>
          <w:rFonts w:ascii="Times New Roman" w:hAnsi="Times New Roman" w:cs="Times New Roman"/>
        </w:rPr>
        <w:t xml:space="preserve">iti prihodi od poslovanja koje proizlazi iz </w:t>
      </w:r>
      <w:r w:rsidR="00E4257F">
        <w:rPr>
          <w:rFonts w:ascii="Times New Roman" w:hAnsi="Times New Roman" w:cs="Times New Roman"/>
        </w:rPr>
        <w:t>aktivnosti u praktikumima škole i obrazovanja odraslih.</w:t>
      </w:r>
    </w:p>
    <w:p w:rsidR="00F44ACC" w:rsidRDefault="00F44ACC" w:rsidP="009B4BBE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ima za svrhu osigurati učinkovit sustav nadzora naplate prihoda Škole, a u cilju pravovremene naplate potraživanja.</w:t>
      </w:r>
    </w:p>
    <w:p w:rsidR="0079053B" w:rsidRPr="009B4BBE" w:rsidRDefault="0079053B" w:rsidP="009B4BBE">
      <w:pPr>
        <w:pStyle w:val="Default"/>
        <w:jc w:val="center"/>
        <w:rPr>
          <w:rFonts w:ascii="Times New Roman" w:hAnsi="Times New Roman" w:cs="Times New Roman"/>
        </w:rPr>
      </w:pPr>
    </w:p>
    <w:p w:rsidR="0038233D" w:rsidRPr="009B4BBE" w:rsidRDefault="00502580" w:rsidP="009B4BBE">
      <w:pPr>
        <w:pStyle w:val="Default"/>
        <w:jc w:val="center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  <w:b/>
        </w:rPr>
        <w:t>Članak 2.</w:t>
      </w:r>
    </w:p>
    <w:p w:rsidR="0038233D" w:rsidRPr="009B4BBE" w:rsidRDefault="005858E0" w:rsidP="00502580">
      <w:pPr>
        <w:pStyle w:val="Default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  </w:t>
      </w:r>
      <w:r w:rsidR="0038233D" w:rsidRPr="009B4BBE">
        <w:rPr>
          <w:rFonts w:ascii="Times New Roman" w:hAnsi="Times New Roman" w:cs="Times New Roman"/>
        </w:rPr>
        <w:t>Procedura iz članka 1. izvodi se po sljedećem postupku, osim ako posebnim propisom nije drugačije određeno</w:t>
      </w:r>
      <w:r w:rsidR="0079053B" w:rsidRPr="009B4BBE">
        <w:rPr>
          <w:rFonts w:ascii="Times New Roman" w:hAnsi="Times New Roman" w:cs="Times New Roman"/>
        </w:rPr>
        <w:t>:</w:t>
      </w:r>
    </w:p>
    <w:p w:rsidR="0038233D" w:rsidRPr="009B4BBE" w:rsidRDefault="0038233D" w:rsidP="00502580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"/>
        <w:gridCol w:w="2390"/>
        <w:gridCol w:w="1816"/>
        <w:gridCol w:w="2598"/>
        <w:gridCol w:w="2268"/>
      </w:tblGrid>
      <w:tr w:rsidR="00502580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 w:rsidP="00E4257F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Red. </w:t>
            </w:r>
            <w:r w:rsidR="00E4257F">
              <w:rPr>
                <w:rFonts w:ascii="Times New Roman" w:hAnsi="Times New Roman" w:cs="Times New Roman"/>
              </w:rPr>
              <w:t>b</w:t>
            </w:r>
            <w:r w:rsidRPr="009B4BBE">
              <w:rPr>
                <w:rFonts w:ascii="Times New Roman" w:hAnsi="Times New Roman" w:cs="Times New Roman"/>
              </w:rPr>
              <w:t xml:space="preserve">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ROK </w:t>
            </w:r>
          </w:p>
        </w:tc>
      </w:tr>
      <w:tr w:rsidR="00502580" w:rsidRPr="009B4BBE" w:rsidTr="0079053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Tajništvo</w:t>
            </w:r>
            <w:r w:rsidR="00F44ACC">
              <w:rPr>
                <w:rFonts w:ascii="Times New Roman" w:hAnsi="Times New Roman" w:cs="Times New Roman"/>
              </w:rPr>
              <w:t xml:space="preserve"> i zaposlenici.</w:t>
            </w:r>
            <w:r w:rsidRPr="009B4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Ugovor, narudžbenica</w:t>
            </w:r>
            <w:r w:rsidR="009B4BBE">
              <w:rPr>
                <w:rFonts w:ascii="Times New Roman" w:hAnsi="Times New Roman" w:cs="Times New Roman"/>
              </w:rPr>
              <w:t>, prijedlog</w:t>
            </w:r>
            <w:r w:rsidR="00F4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Tijekom godine </w:t>
            </w:r>
          </w:p>
        </w:tc>
      </w:tr>
      <w:tr w:rsidR="00502580" w:rsidRPr="009B4BBE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Tijekom godine </w:t>
            </w:r>
          </w:p>
        </w:tc>
      </w:tr>
      <w:tr w:rsidR="00502580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2 dana od izrade računa </w:t>
            </w:r>
          </w:p>
        </w:tc>
      </w:tr>
      <w:tr w:rsidR="00502580" w:rsidRPr="009B4BBE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2 dana nakon ovjere </w:t>
            </w:r>
          </w:p>
        </w:tc>
      </w:tr>
      <w:tr w:rsidR="00502580" w:rsidRPr="009B4BBE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Unos podataka u </w:t>
            </w:r>
          </w:p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sustav </w:t>
            </w:r>
          </w:p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(knjiženje izlaznih </w:t>
            </w:r>
          </w:p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Unutar mjeseca na koji se račun odnosi </w:t>
            </w:r>
          </w:p>
        </w:tc>
      </w:tr>
      <w:tr w:rsidR="00502580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Tjedno </w:t>
            </w:r>
          </w:p>
        </w:tc>
      </w:tr>
      <w:tr w:rsidR="00502580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Praćenje naplate prihoda </w:t>
            </w:r>
          </w:p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 w:rsidP="0079053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Tjedno </w:t>
            </w:r>
          </w:p>
        </w:tc>
      </w:tr>
      <w:tr w:rsidR="00502580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F44ACC" w:rsidP="00F44A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  <w:r w:rsidR="00502580" w:rsidRPr="009B4B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580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Tijekom godine </w:t>
            </w:r>
          </w:p>
        </w:tc>
      </w:tr>
      <w:tr w:rsidR="0038233D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38233D" w:rsidRPr="009B4BBE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 w:rsidP="006E0E8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 w:rsidP="0079053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9B4BBE" w:rsidRDefault="0038233D" w:rsidP="0079053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15 dana nakon donošenja Odluke</w:t>
            </w:r>
          </w:p>
        </w:tc>
      </w:tr>
    </w:tbl>
    <w:p w:rsidR="0079053B" w:rsidRPr="009B4BBE" w:rsidRDefault="0079053B" w:rsidP="00502580">
      <w:pPr>
        <w:pStyle w:val="Default"/>
        <w:rPr>
          <w:rFonts w:ascii="Times New Roman" w:hAnsi="Times New Roman" w:cs="Times New Roman"/>
        </w:rPr>
      </w:pPr>
    </w:p>
    <w:p w:rsidR="005858E0" w:rsidRPr="009B4BBE" w:rsidRDefault="0079053B" w:rsidP="00502580">
      <w:pPr>
        <w:pStyle w:val="Default"/>
        <w:rPr>
          <w:rFonts w:ascii="Times New Roman" w:hAnsi="Times New Roman" w:cs="Times New Roman"/>
          <w:b/>
        </w:rPr>
      </w:pPr>
      <w:r w:rsidRPr="009B4BBE">
        <w:rPr>
          <w:rFonts w:ascii="Times New Roman" w:hAnsi="Times New Roman" w:cs="Times New Roman"/>
          <w:b/>
        </w:rPr>
        <w:t xml:space="preserve"> </w:t>
      </w:r>
    </w:p>
    <w:p w:rsidR="00502580" w:rsidRPr="009B4BBE" w:rsidRDefault="00502580" w:rsidP="00E4257F">
      <w:pPr>
        <w:pStyle w:val="Default"/>
        <w:jc w:val="center"/>
        <w:rPr>
          <w:rFonts w:ascii="Times New Roman" w:hAnsi="Times New Roman" w:cs="Times New Roman"/>
          <w:b/>
        </w:rPr>
      </w:pPr>
      <w:r w:rsidRPr="009B4BBE">
        <w:rPr>
          <w:rFonts w:ascii="Times New Roman" w:hAnsi="Times New Roman" w:cs="Times New Roman"/>
          <w:b/>
        </w:rPr>
        <w:t>Članak 3.</w:t>
      </w:r>
    </w:p>
    <w:p w:rsidR="00502580" w:rsidRPr="009B4BBE" w:rsidRDefault="0079053B" w:rsidP="00502580">
      <w:pPr>
        <w:pStyle w:val="Default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 </w:t>
      </w:r>
      <w:r w:rsidR="00502580" w:rsidRPr="009B4BBE">
        <w:rPr>
          <w:rFonts w:ascii="Times New Roman" w:hAnsi="Times New Roman" w:cs="Times New Roman"/>
        </w:rPr>
        <w:t xml:space="preserve">Uvodi se redoviti sustav opominjanja po osnovi prihoda koje određeni dužnik ima prema Školi. </w:t>
      </w:r>
    </w:p>
    <w:p w:rsidR="00502580" w:rsidRPr="009B4BBE" w:rsidRDefault="0079053B" w:rsidP="00502580">
      <w:pPr>
        <w:pStyle w:val="Default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 </w:t>
      </w:r>
      <w:r w:rsidR="00502580" w:rsidRPr="009B4BBE">
        <w:rPr>
          <w:rFonts w:ascii="Times New Roman" w:hAnsi="Times New Roman" w:cs="Times New Roman"/>
        </w:rPr>
        <w:t xml:space="preserve">Tijekom narednih 30 dana Računovodstvo nadzire naplatu prihoda po opomenama. </w:t>
      </w:r>
    </w:p>
    <w:p w:rsidR="005858E0" w:rsidRPr="009B4BBE" w:rsidRDefault="005858E0" w:rsidP="00502580">
      <w:pPr>
        <w:pStyle w:val="Default"/>
        <w:rPr>
          <w:rFonts w:ascii="Times New Roman" w:hAnsi="Times New Roman" w:cs="Times New Roman"/>
        </w:rPr>
      </w:pPr>
    </w:p>
    <w:p w:rsidR="00502580" w:rsidRPr="009B4BBE" w:rsidRDefault="00502580" w:rsidP="00E4257F">
      <w:pPr>
        <w:pStyle w:val="Default"/>
        <w:jc w:val="center"/>
        <w:rPr>
          <w:rFonts w:ascii="Times New Roman" w:hAnsi="Times New Roman" w:cs="Times New Roman"/>
          <w:b/>
        </w:rPr>
      </w:pPr>
      <w:r w:rsidRPr="009B4BBE">
        <w:rPr>
          <w:rFonts w:ascii="Times New Roman" w:hAnsi="Times New Roman" w:cs="Times New Roman"/>
          <w:b/>
        </w:rPr>
        <w:t>Članak 4.</w:t>
      </w:r>
    </w:p>
    <w:p w:rsidR="00502580" w:rsidRPr="009B4BBE" w:rsidRDefault="0079053B" w:rsidP="005858E0">
      <w:pPr>
        <w:pStyle w:val="Default"/>
        <w:ind w:left="284" w:hanging="284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 </w:t>
      </w:r>
      <w:r w:rsidR="005858E0" w:rsidRPr="009B4BBE">
        <w:rPr>
          <w:rFonts w:ascii="Times New Roman" w:hAnsi="Times New Roman" w:cs="Times New Roman"/>
        </w:rPr>
        <w:t xml:space="preserve">  </w:t>
      </w:r>
      <w:r w:rsidRPr="009B4BBE">
        <w:rPr>
          <w:rFonts w:ascii="Times New Roman" w:hAnsi="Times New Roman" w:cs="Times New Roman"/>
        </w:rPr>
        <w:t xml:space="preserve"> </w:t>
      </w:r>
      <w:r w:rsidR="00502580" w:rsidRPr="009B4BBE">
        <w:rPr>
          <w:rFonts w:ascii="Times New Roman" w:hAnsi="Times New Roman" w:cs="Times New Roman"/>
        </w:rPr>
        <w:t>Nakon što u roku od 30 dana nije naplaćen dug za koji je poslana opomena, računovodstvo o tome obavještava</w:t>
      </w:r>
      <w:r w:rsidR="00252C23">
        <w:rPr>
          <w:rFonts w:ascii="Times New Roman" w:hAnsi="Times New Roman" w:cs="Times New Roman"/>
        </w:rPr>
        <w:t xml:space="preserve"> </w:t>
      </w:r>
      <w:r w:rsidR="00502580" w:rsidRPr="009B4BBE">
        <w:rPr>
          <w:rFonts w:ascii="Times New Roman" w:hAnsi="Times New Roman" w:cs="Times New Roman"/>
        </w:rPr>
        <w:t xml:space="preserve">ravnatelja koji donosi Odluku o prisilnoj naplati potraživanja te se pokreće ovršni postupak kod javnog bilježnika. </w:t>
      </w:r>
    </w:p>
    <w:p w:rsidR="00252C23" w:rsidRPr="00252C23" w:rsidRDefault="0079053B" w:rsidP="00252C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BBE">
        <w:t xml:space="preserve">  </w:t>
      </w:r>
      <w:r w:rsidR="005858E0" w:rsidRPr="009B4BBE">
        <w:t xml:space="preserve">  </w:t>
      </w:r>
      <w:r w:rsidRPr="009B4BBE">
        <w:t xml:space="preserve"> </w:t>
      </w:r>
      <w:r w:rsidR="00502580" w:rsidRPr="00252C23">
        <w:rPr>
          <w:rFonts w:ascii="Times New Roman" w:hAnsi="Times New Roman" w:cs="Times New Roman"/>
          <w:sz w:val="24"/>
          <w:szCs w:val="24"/>
        </w:rPr>
        <w:t>Ovršni postupak se pokreće za dugovanja u visini većoj od 500,00 kn po jednom dužniku.</w:t>
      </w:r>
    </w:p>
    <w:p w:rsidR="0038233D" w:rsidRPr="00252C23" w:rsidRDefault="00252C23" w:rsidP="00252C2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233D" w:rsidRPr="00252C23">
        <w:rPr>
          <w:rFonts w:ascii="Times New Roman" w:hAnsi="Times New Roman" w:cs="Times New Roman"/>
          <w:sz w:val="24"/>
          <w:szCs w:val="24"/>
        </w:rPr>
        <w:t>Procedura iz stavka 1.</w:t>
      </w:r>
      <w:r>
        <w:rPr>
          <w:rFonts w:ascii="Times New Roman" w:hAnsi="Times New Roman" w:cs="Times New Roman"/>
          <w:sz w:val="24"/>
          <w:szCs w:val="24"/>
        </w:rPr>
        <w:t xml:space="preserve"> ovog članka</w:t>
      </w:r>
      <w:r w:rsidR="0038233D" w:rsidRPr="00252C23">
        <w:rPr>
          <w:rFonts w:ascii="Times New Roman" w:hAnsi="Times New Roman" w:cs="Times New Roman"/>
          <w:sz w:val="24"/>
          <w:szCs w:val="24"/>
        </w:rPr>
        <w:t xml:space="preserve"> izvodi se po sljedećem postupku:</w:t>
      </w:r>
    </w:p>
    <w:p w:rsidR="0038233D" w:rsidRPr="009B4BBE" w:rsidRDefault="0038233D" w:rsidP="005025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390"/>
        <w:gridCol w:w="1721"/>
        <w:gridCol w:w="3119"/>
        <w:gridCol w:w="2126"/>
      </w:tblGrid>
      <w:tr w:rsidR="00502580" w:rsidRPr="009B4BBE" w:rsidTr="005858E0">
        <w:trPr>
          <w:trHeight w:val="172"/>
        </w:trPr>
        <w:tc>
          <w:tcPr>
            <w:tcW w:w="85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Red. br. </w:t>
            </w:r>
          </w:p>
        </w:tc>
        <w:tc>
          <w:tcPr>
            <w:tcW w:w="239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AKTIVNOST </w:t>
            </w:r>
          </w:p>
        </w:tc>
        <w:tc>
          <w:tcPr>
            <w:tcW w:w="1721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NADLEŽNOST </w:t>
            </w:r>
          </w:p>
        </w:tc>
        <w:tc>
          <w:tcPr>
            <w:tcW w:w="3119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DOKUMENT </w:t>
            </w:r>
          </w:p>
        </w:tc>
        <w:tc>
          <w:tcPr>
            <w:tcW w:w="2126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ROK </w:t>
            </w:r>
          </w:p>
        </w:tc>
      </w:tr>
      <w:tr w:rsidR="00502580" w:rsidRPr="009B4BBE" w:rsidTr="005858E0">
        <w:trPr>
          <w:trHeight w:val="356"/>
        </w:trPr>
        <w:tc>
          <w:tcPr>
            <w:tcW w:w="85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Knjigovodstvene kartice </w:t>
            </w:r>
          </w:p>
        </w:tc>
        <w:tc>
          <w:tcPr>
            <w:tcW w:w="2126" w:type="dxa"/>
          </w:tcPr>
          <w:p w:rsidR="005858E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Prije zastare </w:t>
            </w:r>
          </w:p>
          <w:p w:rsidR="00502580" w:rsidRPr="009B4BBE" w:rsidRDefault="00502580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potraživanja </w:t>
            </w:r>
          </w:p>
        </w:tc>
      </w:tr>
      <w:tr w:rsidR="00502580" w:rsidRPr="009B4BBE" w:rsidTr="005858E0">
        <w:trPr>
          <w:trHeight w:val="263"/>
        </w:trPr>
        <w:tc>
          <w:tcPr>
            <w:tcW w:w="85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9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Prikupljanje dokumentacije za </w:t>
            </w:r>
          </w:p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ovršni postupak </w:t>
            </w:r>
          </w:p>
        </w:tc>
        <w:tc>
          <w:tcPr>
            <w:tcW w:w="1721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Knjigovodstvena kartica ili računi/ obračun kama-ta/opomena s povratnicom </w:t>
            </w:r>
          </w:p>
        </w:tc>
        <w:tc>
          <w:tcPr>
            <w:tcW w:w="2126" w:type="dxa"/>
          </w:tcPr>
          <w:p w:rsidR="005858E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Prije zastare </w:t>
            </w:r>
          </w:p>
          <w:p w:rsidR="00502580" w:rsidRPr="009B4BBE" w:rsidRDefault="00502580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potraživanja </w:t>
            </w:r>
          </w:p>
        </w:tc>
      </w:tr>
      <w:tr w:rsidR="00502580" w:rsidRPr="009B4BBE" w:rsidTr="005858E0">
        <w:trPr>
          <w:trHeight w:val="263"/>
        </w:trPr>
        <w:tc>
          <w:tcPr>
            <w:tcW w:w="85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390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Izrada prijedloga za ovrhu </w:t>
            </w:r>
          </w:p>
        </w:tc>
        <w:tc>
          <w:tcPr>
            <w:tcW w:w="1721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Računovodstvo/Tajništvo </w:t>
            </w:r>
          </w:p>
        </w:tc>
        <w:tc>
          <w:tcPr>
            <w:tcW w:w="3119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Nacrt prijedloga za ovrhu Općinskom sudu ili javnom bilježniku </w:t>
            </w:r>
          </w:p>
        </w:tc>
        <w:tc>
          <w:tcPr>
            <w:tcW w:w="2126" w:type="dxa"/>
          </w:tcPr>
          <w:p w:rsidR="00502580" w:rsidRPr="009B4BBE" w:rsidRDefault="0050258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Najkasnije dva (2) dana od pokretanja postupka </w:t>
            </w:r>
          </w:p>
        </w:tc>
      </w:tr>
      <w:tr w:rsidR="0038233D" w:rsidRPr="009B4BBE" w:rsidTr="005858E0">
        <w:trPr>
          <w:trHeight w:val="263"/>
        </w:trPr>
        <w:tc>
          <w:tcPr>
            <w:tcW w:w="850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0" w:type="dxa"/>
          </w:tcPr>
          <w:p w:rsidR="0038233D" w:rsidRPr="009B4BBE" w:rsidRDefault="0038233D" w:rsidP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Ovjera i potpis </w:t>
            </w:r>
          </w:p>
          <w:p w:rsidR="0038233D" w:rsidRPr="009B4BBE" w:rsidRDefault="0038233D" w:rsidP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prijedloga za ovrhu</w:t>
            </w:r>
          </w:p>
        </w:tc>
        <w:tc>
          <w:tcPr>
            <w:tcW w:w="1721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3119" w:type="dxa"/>
          </w:tcPr>
          <w:p w:rsidR="0038233D" w:rsidRPr="009B4BBE" w:rsidRDefault="0038233D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Prijedlog za ovrhu Općinskom sudu ili javnom bilježniku</w:t>
            </w:r>
          </w:p>
        </w:tc>
        <w:tc>
          <w:tcPr>
            <w:tcW w:w="2126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8233D" w:rsidRPr="009B4BBE" w:rsidTr="005858E0">
        <w:trPr>
          <w:trHeight w:val="263"/>
        </w:trPr>
        <w:tc>
          <w:tcPr>
            <w:tcW w:w="850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0" w:type="dxa"/>
          </w:tcPr>
          <w:p w:rsidR="0038233D" w:rsidRPr="009B4BBE" w:rsidRDefault="0038233D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38233D" w:rsidRPr="009B4BBE" w:rsidRDefault="0038233D" w:rsidP="00252C23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Tajništvo</w:t>
            </w:r>
          </w:p>
        </w:tc>
        <w:tc>
          <w:tcPr>
            <w:tcW w:w="3119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Knjiga izlazne pošte</w:t>
            </w:r>
          </w:p>
        </w:tc>
        <w:tc>
          <w:tcPr>
            <w:tcW w:w="2126" w:type="dxa"/>
          </w:tcPr>
          <w:p w:rsidR="0038233D" w:rsidRPr="009B4BBE" w:rsidRDefault="0038233D" w:rsidP="006E0E8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Najkasnije dva (2) dana od izrade prijedloga </w:t>
            </w:r>
          </w:p>
        </w:tc>
      </w:tr>
      <w:tr w:rsidR="0038233D" w:rsidRPr="009B4BBE" w:rsidTr="005858E0">
        <w:trPr>
          <w:trHeight w:val="263"/>
        </w:trPr>
        <w:tc>
          <w:tcPr>
            <w:tcW w:w="850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0" w:type="dxa"/>
          </w:tcPr>
          <w:p w:rsidR="0038233D" w:rsidRPr="009B4BBE" w:rsidRDefault="0038233D" w:rsidP="006E0E8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38233D" w:rsidRPr="009B4BBE" w:rsidRDefault="0038233D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119" w:type="dxa"/>
          </w:tcPr>
          <w:p w:rsidR="0038233D" w:rsidRPr="009B4BBE" w:rsidRDefault="0038233D" w:rsidP="006E0E8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Pravomoćno rješenje </w:t>
            </w:r>
          </w:p>
        </w:tc>
        <w:tc>
          <w:tcPr>
            <w:tcW w:w="2126" w:type="dxa"/>
          </w:tcPr>
          <w:p w:rsidR="005858E0" w:rsidRPr="009B4BBE" w:rsidRDefault="0038233D" w:rsidP="006E0E8B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Najkasnije dva (2) dana od primitka pravomoćnih </w:t>
            </w:r>
          </w:p>
          <w:p w:rsidR="0038233D" w:rsidRPr="009B4BBE" w:rsidRDefault="0038233D" w:rsidP="005858E0">
            <w:pPr>
              <w:pStyle w:val="Default"/>
              <w:rPr>
                <w:rFonts w:ascii="Times New Roman" w:hAnsi="Times New Roman" w:cs="Times New Roman"/>
              </w:rPr>
            </w:pPr>
            <w:r w:rsidRPr="009B4BBE">
              <w:rPr>
                <w:rFonts w:ascii="Times New Roman" w:hAnsi="Times New Roman" w:cs="Times New Roman"/>
              </w:rPr>
              <w:t xml:space="preserve">rješenja </w:t>
            </w:r>
          </w:p>
        </w:tc>
      </w:tr>
    </w:tbl>
    <w:p w:rsidR="00E4257F" w:rsidRDefault="00E4257F" w:rsidP="00E4257F">
      <w:pPr>
        <w:pStyle w:val="Default"/>
        <w:jc w:val="center"/>
        <w:rPr>
          <w:rFonts w:ascii="Times New Roman" w:hAnsi="Times New Roman" w:cs="Times New Roman"/>
          <w:b/>
        </w:rPr>
      </w:pPr>
    </w:p>
    <w:p w:rsidR="0038233D" w:rsidRPr="009B4BBE" w:rsidRDefault="0038233D" w:rsidP="00E4257F">
      <w:pPr>
        <w:pStyle w:val="Default"/>
        <w:jc w:val="center"/>
        <w:rPr>
          <w:rFonts w:ascii="Times New Roman" w:hAnsi="Times New Roman" w:cs="Times New Roman"/>
          <w:b/>
        </w:rPr>
      </w:pPr>
      <w:r w:rsidRPr="009B4BBE">
        <w:rPr>
          <w:rFonts w:ascii="Times New Roman" w:hAnsi="Times New Roman" w:cs="Times New Roman"/>
          <w:b/>
        </w:rPr>
        <w:t>Članak 5.</w:t>
      </w:r>
    </w:p>
    <w:p w:rsidR="0038233D" w:rsidRPr="009B4BBE" w:rsidRDefault="005858E0" w:rsidP="0038233D">
      <w:pPr>
        <w:pStyle w:val="Default"/>
        <w:rPr>
          <w:rFonts w:ascii="Times New Roman" w:hAnsi="Times New Roman" w:cs="Times New Roman"/>
        </w:rPr>
      </w:pPr>
      <w:r w:rsidRPr="009B4BBE">
        <w:rPr>
          <w:rFonts w:ascii="Times New Roman" w:hAnsi="Times New Roman" w:cs="Times New Roman"/>
        </w:rPr>
        <w:t xml:space="preserve">      </w:t>
      </w:r>
      <w:r w:rsidR="0038233D" w:rsidRPr="009B4BBE">
        <w:rPr>
          <w:rFonts w:ascii="Times New Roman" w:hAnsi="Times New Roman" w:cs="Times New Roman"/>
        </w:rPr>
        <w:t>Ova  Procedura stupa na snagu danom donošenja i ob</w:t>
      </w:r>
      <w:r w:rsidRPr="009B4BBE">
        <w:rPr>
          <w:rFonts w:ascii="Times New Roman" w:hAnsi="Times New Roman" w:cs="Times New Roman"/>
        </w:rPr>
        <w:t>javit</w:t>
      </w:r>
      <w:r w:rsidR="0038233D" w:rsidRPr="009B4BBE">
        <w:rPr>
          <w:rFonts w:ascii="Times New Roman" w:hAnsi="Times New Roman" w:cs="Times New Roman"/>
        </w:rPr>
        <w:t xml:space="preserve"> će se na mrežnim stranicama Škole.</w:t>
      </w:r>
    </w:p>
    <w:p w:rsidR="0038233D" w:rsidRPr="009B4BBE" w:rsidRDefault="0038233D" w:rsidP="0038233D">
      <w:pPr>
        <w:pStyle w:val="Default"/>
        <w:rPr>
          <w:rFonts w:ascii="Times New Roman" w:hAnsi="Times New Roman" w:cs="Times New Roman"/>
        </w:rPr>
      </w:pPr>
    </w:p>
    <w:p w:rsidR="0038233D" w:rsidRPr="009B4BBE" w:rsidRDefault="0038233D" w:rsidP="0038233D">
      <w:pPr>
        <w:pStyle w:val="Default"/>
        <w:rPr>
          <w:rFonts w:ascii="Times New Roman" w:hAnsi="Times New Roman" w:cs="Times New Roman"/>
        </w:rPr>
      </w:pPr>
    </w:p>
    <w:p w:rsidR="0038233D" w:rsidRDefault="00E4257F" w:rsidP="00E4257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Ravnatelj:</w:t>
      </w:r>
    </w:p>
    <w:p w:rsidR="00E4257F" w:rsidRPr="009B4BBE" w:rsidRDefault="00E4257F" w:rsidP="00E4257F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Toni Svoboda,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.</w:t>
      </w:r>
      <w:r w:rsidR="00067AC6">
        <w:rPr>
          <w:rFonts w:ascii="Times New Roman" w:hAnsi="Times New Roman" w:cs="Times New Roman"/>
        </w:rPr>
        <w:t xml:space="preserve"> v.r.</w:t>
      </w:r>
    </w:p>
    <w:p w:rsidR="0038233D" w:rsidRPr="009B4BBE" w:rsidRDefault="0038233D" w:rsidP="005858E0">
      <w:pPr>
        <w:pStyle w:val="Default"/>
        <w:jc w:val="center"/>
        <w:rPr>
          <w:rFonts w:ascii="Times New Roman" w:hAnsi="Times New Roman" w:cs="Times New Roman"/>
        </w:rPr>
      </w:pPr>
    </w:p>
    <w:sectPr w:rsidR="0038233D" w:rsidRPr="009B4BBE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502580"/>
    <w:rsid w:val="00067AC6"/>
    <w:rsid w:val="00067CF4"/>
    <w:rsid w:val="00132BF3"/>
    <w:rsid w:val="00134A13"/>
    <w:rsid w:val="002355B7"/>
    <w:rsid w:val="00252C23"/>
    <w:rsid w:val="00255133"/>
    <w:rsid w:val="00325420"/>
    <w:rsid w:val="0038233D"/>
    <w:rsid w:val="003C76B3"/>
    <w:rsid w:val="003D2C3B"/>
    <w:rsid w:val="00473A66"/>
    <w:rsid w:val="004C3733"/>
    <w:rsid w:val="004D3B0A"/>
    <w:rsid w:val="004E2C39"/>
    <w:rsid w:val="00502580"/>
    <w:rsid w:val="00505A92"/>
    <w:rsid w:val="0053509E"/>
    <w:rsid w:val="00564A31"/>
    <w:rsid w:val="005858E0"/>
    <w:rsid w:val="005D3AB1"/>
    <w:rsid w:val="005D5678"/>
    <w:rsid w:val="0079053B"/>
    <w:rsid w:val="007B78E1"/>
    <w:rsid w:val="0084364F"/>
    <w:rsid w:val="008C20F7"/>
    <w:rsid w:val="008E1FD0"/>
    <w:rsid w:val="009211A3"/>
    <w:rsid w:val="009801B7"/>
    <w:rsid w:val="009B4BBE"/>
    <w:rsid w:val="00A351C1"/>
    <w:rsid w:val="00C63B22"/>
    <w:rsid w:val="00CC26EF"/>
    <w:rsid w:val="00D85F63"/>
    <w:rsid w:val="00D9038B"/>
    <w:rsid w:val="00E4257F"/>
    <w:rsid w:val="00EF180E"/>
    <w:rsid w:val="00F44ACC"/>
    <w:rsid w:val="00F7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252C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DF937-7475-49EA-A930-9214E115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 Janeš</cp:lastModifiedBy>
  <cp:revision>3</cp:revision>
  <cp:lastPrinted>2016-02-17T09:59:00Z</cp:lastPrinted>
  <dcterms:created xsi:type="dcterms:W3CDTF">2016-02-17T10:00:00Z</dcterms:created>
  <dcterms:modified xsi:type="dcterms:W3CDTF">2016-02-19T10:45:00Z</dcterms:modified>
</cp:coreProperties>
</file>