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41" w:rsidRPr="00674741" w:rsidRDefault="00674741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674741">
        <w:rPr>
          <w:rFonts w:eastAsia="Times New Roman"/>
          <w:szCs w:val="24"/>
          <w:lang w:eastAsia="hr-HR"/>
        </w:rPr>
        <w:t>SREDNJA GOSPODARSKA ŠKOLA KRIŽEVCI</w:t>
      </w:r>
    </w:p>
    <w:p w:rsidR="00674741" w:rsidRPr="00674741" w:rsidRDefault="00674741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proofErr w:type="spellStart"/>
      <w:r w:rsidRPr="00674741">
        <w:rPr>
          <w:rFonts w:eastAsia="Times New Roman"/>
          <w:szCs w:val="24"/>
          <w:lang w:eastAsia="hr-HR"/>
        </w:rPr>
        <w:t>Milislava</w:t>
      </w:r>
      <w:proofErr w:type="spellEnd"/>
      <w:r w:rsidRPr="00674741">
        <w:rPr>
          <w:rFonts w:eastAsia="Times New Roman"/>
          <w:szCs w:val="24"/>
          <w:lang w:eastAsia="hr-HR"/>
        </w:rPr>
        <w:t xml:space="preserve"> </w:t>
      </w:r>
      <w:proofErr w:type="spellStart"/>
      <w:r w:rsidRPr="00674741">
        <w:rPr>
          <w:rFonts w:eastAsia="Times New Roman"/>
          <w:szCs w:val="24"/>
          <w:lang w:eastAsia="hr-HR"/>
        </w:rPr>
        <w:t>Demerca</w:t>
      </w:r>
      <w:proofErr w:type="spellEnd"/>
      <w:r w:rsidRPr="00674741">
        <w:rPr>
          <w:rFonts w:eastAsia="Times New Roman"/>
          <w:szCs w:val="24"/>
          <w:lang w:eastAsia="hr-HR"/>
        </w:rPr>
        <w:t xml:space="preserve"> 1</w:t>
      </w:r>
    </w:p>
    <w:p w:rsidR="00674741" w:rsidRDefault="00674741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674741">
        <w:rPr>
          <w:rFonts w:eastAsia="Times New Roman"/>
          <w:szCs w:val="24"/>
          <w:lang w:eastAsia="hr-HR"/>
        </w:rPr>
        <w:t>48260  K R I Ž E V C I</w:t>
      </w:r>
    </w:p>
    <w:p w:rsidR="00B62AFC" w:rsidRDefault="00B62AFC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C01B3F" w:rsidRPr="00674741" w:rsidRDefault="00C01B3F" w:rsidP="0067474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17793" w:rsidRDefault="00B62AFC" w:rsidP="00C01B3F">
      <w:pPr>
        <w:jc w:val="both"/>
      </w:pPr>
      <w:r>
        <w:tab/>
      </w:r>
      <w:r w:rsidR="00517793">
        <w:t xml:space="preserve">Na temelju članka </w:t>
      </w:r>
      <w:r w:rsidR="00602B28">
        <w:t>17</w:t>
      </w:r>
      <w:r w:rsidR="00517793">
        <w:t>. Zakona o</w:t>
      </w:r>
      <w:r w:rsidR="00602B28">
        <w:t xml:space="preserve"> zaštiti prijavitelja nepravilnosti</w:t>
      </w:r>
      <w:r w:rsidR="00517793">
        <w:t xml:space="preserve">  (»Narodne novine«, broj </w:t>
      </w:r>
      <w:r w:rsidR="00602B28">
        <w:t>17</w:t>
      </w:r>
      <w:r w:rsidR="00517793">
        <w:t>/</w:t>
      </w:r>
      <w:r w:rsidR="00602B28">
        <w:t>19)</w:t>
      </w:r>
      <w:r w:rsidR="00517793">
        <w:t>,</w:t>
      </w:r>
      <w:r>
        <w:t xml:space="preserve"> </w:t>
      </w:r>
      <w:r w:rsidR="00964478">
        <w:t xml:space="preserve">članka </w:t>
      </w:r>
      <w:r w:rsidR="00EA611A">
        <w:t>6</w:t>
      </w:r>
      <w:r w:rsidR="00964478">
        <w:t xml:space="preserve">. Pravilnika o postupku unutarnjeg prijavljivanja nepravilnosti i imenovanja povjerljive osobe i članka 93. Statuta Srednje gospodarske škole Križevci </w:t>
      </w:r>
      <w:r>
        <w:t>ravnatelj Srednje gospodarske škole Križevci</w:t>
      </w:r>
      <w:r w:rsidR="00EA611A">
        <w:t xml:space="preserve"> Toni Svoboda, na prijedlog povjerljive osobe za unutarnje prijavljivanje nepravilnosti Dijane Janeš uz prethodnu pisanu suglasnost Lidije Horvat</w:t>
      </w:r>
      <w:r>
        <w:t>, donosi</w:t>
      </w:r>
    </w:p>
    <w:p w:rsidR="00517793" w:rsidRDefault="00517793" w:rsidP="00D511D7">
      <w:pPr>
        <w:pStyle w:val="Bezproreda"/>
        <w:jc w:val="center"/>
        <w:rPr>
          <w:b/>
        </w:rPr>
      </w:pPr>
      <w:r w:rsidRPr="00D511D7">
        <w:rPr>
          <w:b/>
        </w:rPr>
        <w:t>ODLUKU</w:t>
      </w:r>
    </w:p>
    <w:p w:rsidR="00A4622B" w:rsidRDefault="00A4622B" w:rsidP="00D511D7">
      <w:pPr>
        <w:pStyle w:val="Bezproreda"/>
        <w:jc w:val="center"/>
        <w:rPr>
          <w:b/>
        </w:rPr>
      </w:pPr>
    </w:p>
    <w:p w:rsidR="00964478" w:rsidRPr="00D511D7" w:rsidRDefault="00A4622B" w:rsidP="00D511D7">
      <w:pPr>
        <w:pStyle w:val="Bezproreda"/>
        <w:jc w:val="center"/>
        <w:rPr>
          <w:b/>
        </w:rPr>
      </w:pPr>
      <w:r>
        <w:rPr>
          <w:b/>
        </w:rPr>
        <w:t>I.</w:t>
      </w:r>
    </w:p>
    <w:p w:rsidR="00964478" w:rsidRDefault="00C01B3F" w:rsidP="00964478">
      <w:pPr>
        <w:pStyle w:val="Bezproreda"/>
        <w:jc w:val="both"/>
      </w:pPr>
      <w:r>
        <w:tab/>
      </w:r>
      <w:r w:rsidR="00517793">
        <w:t xml:space="preserve">Ovom Odlukom imenuje se </w:t>
      </w:r>
      <w:r w:rsidR="00EA611A">
        <w:t>LIDIJA HORVAT</w:t>
      </w:r>
      <w:r w:rsidR="00B62AFC">
        <w:t xml:space="preserve">, </w:t>
      </w:r>
      <w:r w:rsidR="00EA611A">
        <w:t>zamjeni</w:t>
      </w:r>
      <w:r w:rsidR="00E14E9C">
        <w:t>kom</w:t>
      </w:r>
      <w:r w:rsidR="00EA611A">
        <w:t xml:space="preserve"> </w:t>
      </w:r>
      <w:r w:rsidR="00602B28">
        <w:t>povjerljiv</w:t>
      </w:r>
      <w:r w:rsidR="00EA611A">
        <w:t>e</w:t>
      </w:r>
      <w:r w:rsidR="00602B28">
        <w:t xml:space="preserve"> osob</w:t>
      </w:r>
      <w:r w:rsidR="00EA611A">
        <w:t>e</w:t>
      </w:r>
      <w:r w:rsidR="00602B28">
        <w:t xml:space="preserve"> </w:t>
      </w:r>
      <w:r w:rsidR="00517793">
        <w:t xml:space="preserve">za </w:t>
      </w:r>
      <w:r w:rsidR="00EA611A">
        <w:t xml:space="preserve">unutarnje prijavljivanje nepravilnosti u Srednjoj gospodarskoj školi </w:t>
      </w:r>
      <w:r w:rsidR="00B62AFC">
        <w:t>Križevci.</w:t>
      </w:r>
    </w:p>
    <w:p w:rsidR="00964478" w:rsidRDefault="00964478" w:rsidP="00964478">
      <w:pPr>
        <w:pStyle w:val="Bezproreda"/>
      </w:pPr>
    </w:p>
    <w:p w:rsidR="00517793" w:rsidRPr="00D511D7" w:rsidRDefault="00517793" w:rsidP="00D511D7">
      <w:pPr>
        <w:pStyle w:val="Bezproreda"/>
        <w:jc w:val="center"/>
        <w:rPr>
          <w:b/>
        </w:rPr>
      </w:pPr>
      <w:r w:rsidRPr="00D511D7">
        <w:rPr>
          <w:b/>
        </w:rPr>
        <w:t>II.</w:t>
      </w:r>
    </w:p>
    <w:p w:rsidR="00517793" w:rsidRDefault="00C01B3F" w:rsidP="00EA611A">
      <w:pPr>
        <w:jc w:val="both"/>
      </w:pPr>
      <w:r>
        <w:tab/>
      </w:r>
      <w:r w:rsidR="00EA611A">
        <w:t>Zamjenik povjerljive osobe djeluje</w:t>
      </w:r>
      <w:r w:rsidR="00A4622B">
        <w:t xml:space="preserve"> </w:t>
      </w:r>
      <w:r w:rsidR="00A4622B" w:rsidRPr="004331E3">
        <w:rPr>
          <w:rFonts w:eastAsia="Times New Roman"/>
          <w:szCs w:val="24"/>
          <w:lang w:eastAsia="en-GB"/>
        </w:rPr>
        <w:t>kada povjerljivoj osobi prestane ta dužnost iz bilo kojeg razloga, i to do imenovanja druge povjerljive osobe, odnosno u slučaju duže nenazočnosti povjerljive osobe (15 i više dana), ili ako ga povjerljiva osoba posebno na to ovlasti, ili u slučaju kraće nenazočnosti povjerljive osobe ako postoje opravdani razlozi da se ispitivanje prijave nepravilnosti ne odgađa do povratka povjerljive osobe.</w:t>
      </w:r>
    </w:p>
    <w:p w:rsidR="00D511D7" w:rsidRDefault="00D511D7" w:rsidP="00D511D7">
      <w:pPr>
        <w:pStyle w:val="Bezproreda"/>
        <w:jc w:val="both"/>
      </w:pPr>
    </w:p>
    <w:p w:rsidR="00517793" w:rsidRPr="00D511D7" w:rsidRDefault="00517793" w:rsidP="00D511D7">
      <w:pPr>
        <w:pStyle w:val="Bezproreda"/>
        <w:jc w:val="center"/>
        <w:rPr>
          <w:b/>
        </w:rPr>
      </w:pPr>
      <w:r w:rsidRPr="00D511D7">
        <w:rPr>
          <w:b/>
        </w:rPr>
        <w:t>III.</w:t>
      </w:r>
    </w:p>
    <w:p w:rsidR="00517793" w:rsidRDefault="00C01B3F" w:rsidP="00C01B3F">
      <w:pPr>
        <w:jc w:val="both"/>
      </w:pPr>
      <w:r>
        <w:tab/>
      </w:r>
      <w:r w:rsidR="00517793">
        <w:t>Ova Odluka stupa na sn</w:t>
      </w:r>
      <w:r w:rsidR="00B92111">
        <w:t>agu danom donošenja, a objavit će se na oglasnoj ploči i web stranici Srednje gospodarske škole Križevci.</w:t>
      </w:r>
    </w:p>
    <w:p w:rsidR="00C01B3F" w:rsidRDefault="00C01B3F" w:rsidP="00B92111">
      <w:pPr>
        <w:pStyle w:val="Bezproreda"/>
      </w:pPr>
    </w:p>
    <w:p w:rsidR="00517793" w:rsidRDefault="00517793" w:rsidP="00B92111">
      <w:pPr>
        <w:pStyle w:val="Bezproreda"/>
      </w:pPr>
      <w:r>
        <w:t>KLASA:</w:t>
      </w:r>
      <w:r w:rsidR="00602B28">
        <w:t>110-01/20-01/</w:t>
      </w:r>
      <w:r w:rsidR="001A0A04">
        <w:t>1</w:t>
      </w:r>
    </w:p>
    <w:p w:rsidR="00517793" w:rsidRDefault="00517793" w:rsidP="00B92111">
      <w:pPr>
        <w:pStyle w:val="Bezproreda"/>
      </w:pPr>
      <w:r>
        <w:t>URBROJ:</w:t>
      </w:r>
      <w:r w:rsidR="00B92111">
        <w:t xml:space="preserve"> 2137-53-01-</w:t>
      </w:r>
      <w:r w:rsidR="00602B28">
        <w:t>20</w:t>
      </w:r>
      <w:r w:rsidR="00A4622B">
        <w:t>-2</w:t>
      </w:r>
    </w:p>
    <w:p w:rsidR="00B92111" w:rsidRDefault="00B92111" w:rsidP="00B92111">
      <w:pPr>
        <w:pStyle w:val="Bezproreda"/>
      </w:pPr>
      <w:r>
        <w:t xml:space="preserve">U Križevcima, </w:t>
      </w:r>
      <w:r w:rsidR="00602B28">
        <w:t>16</w:t>
      </w:r>
      <w:r>
        <w:t xml:space="preserve">. </w:t>
      </w:r>
      <w:r w:rsidR="00602B28">
        <w:t>ožujka</w:t>
      </w:r>
      <w:r>
        <w:t xml:space="preserve"> 20</w:t>
      </w:r>
      <w:r w:rsidR="00602B28">
        <w:t>20</w:t>
      </w:r>
      <w:r>
        <w:t>. godine</w:t>
      </w:r>
    </w:p>
    <w:p w:rsidR="00B92111" w:rsidRDefault="00B92111" w:rsidP="00B92111">
      <w:pPr>
        <w:pStyle w:val="Bezproreda"/>
      </w:pPr>
    </w:p>
    <w:p w:rsidR="00517793" w:rsidRDefault="00B92111" w:rsidP="00B92111">
      <w:pPr>
        <w:pStyle w:val="Bezproreda"/>
        <w:jc w:val="center"/>
      </w:pPr>
      <w:r>
        <w:t xml:space="preserve">                                                                 RAVNATELJ</w:t>
      </w:r>
    </w:p>
    <w:p w:rsidR="00517793" w:rsidRDefault="00B92111" w:rsidP="00602B28">
      <w:pPr>
        <w:pStyle w:val="Bezproreda"/>
        <w:jc w:val="center"/>
      </w:pPr>
      <w:r>
        <w:t xml:space="preserve">                                                                 Toni Svoboda, </w:t>
      </w:r>
      <w:proofErr w:type="spellStart"/>
      <w:r>
        <w:t>prof</w:t>
      </w:r>
      <w:proofErr w:type="spellEnd"/>
      <w:r>
        <w:t>.</w:t>
      </w:r>
    </w:p>
    <w:sectPr w:rsidR="00517793" w:rsidSect="0055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17793"/>
    <w:rsid w:val="001123A4"/>
    <w:rsid w:val="001A0A04"/>
    <w:rsid w:val="002042AF"/>
    <w:rsid w:val="0040446C"/>
    <w:rsid w:val="00472FC3"/>
    <w:rsid w:val="00517793"/>
    <w:rsid w:val="00552F5A"/>
    <w:rsid w:val="005759D3"/>
    <w:rsid w:val="005B5D88"/>
    <w:rsid w:val="00602B28"/>
    <w:rsid w:val="00674741"/>
    <w:rsid w:val="006E7166"/>
    <w:rsid w:val="007641A1"/>
    <w:rsid w:val="00892A3F"/>
    <w:rsid w:val="00930936"/>
    <w:rsid w:val="00964478"/>
    <w:rsid w:val="00A24F90"/>
    <w:rsid w:val="00A41442"/>
    <w:rsid w:val="00A4622B"/>
    <w:rsid w:val="00B62AFC"/>
    <w:rsid w:val="00B92111"/>
    <w:rsid w:val="00BC7873"/>
    <w:rsid w:val="00BF5D8A"/>
    <w:rsid w:val="00C01B3F"/>
    <w:rsid w:val="00C90911"/>
    <w:rsid w:val="00CC0314"/>
    <w:rsid w:val="00D511D7"/>
    <w:rsid w:val="00D726E5"/>
    <w:rsid w:val="00E03E7D"/>
    <w:rsid w:val="00E14E9C"/>
    <w:rsid w:val="00E65D33"/>
    <w:rsid w:val="00EA12B9"/>
    <w:rsid w:val="00EA611A"/>
    <w:rsid w:val="00EB195E"/>
    <w:rsid w:val="00F2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211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B3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64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Janeš</dc:creator>
  <cp:lastModifiedBy>Dijana Janeš</cp:lastModifiedBy>
  <cp:revision>2</cp:revision>
  <cp:lastPrinted>2020-04-07T08:21:00Z</cp:lastPrinted>
  <dcterms:created xsi:type="dcterms:W3CDTF">2020-04-08T08:45:00Z</dcterms:created>
  <dcterms:modified xsi:type="dcterms:W3CDTF">2020-04-08T08:45:00Z</dcterms:modified>
</cp:coreProperties>
</file>