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A9" w:rsidRPr="00066D16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u w:val="single"/>
          <w:vertAlign w:val="subscript"/>
          <w:lang w:val="en-029"/>
        </w:rPr>
      </w:pPr>
    </w:p>
    <w:p w:rsidR="002934A9" w:rsidRPr="00CE0B0B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en-029"/>
        </w:rPr>
      </w:pPr>
    </w:p>
    <w:p w:rsidR="002934A9" w:rsidRPr="00CE0B0B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en-029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SREDNJA GOSPODARSKA ŠKOLA KRIŽEVCI</w:t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  <w:t>Razina:</w:t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="00FB1CEB">
        <w:rPr>
          <w:rFonts w:ascii="Arial" w:hAnsi="Arial" w:cs="Arial"/>
          <w:lang w:val="hr-HR"/>
        </w:rPr>
        <w:t xml:space="preserve">     </w:t>
      </w:r>
      <w:r w:rsidRPr="00532D53">
        <w:rPr>
          <w:rFonts w:ascii="Arial" w:hAnsi="Arial" w:cs="Arial"/>
          <w:lang w:val="hr-HR"/>
        </w:rPr>
        <w:t>31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48260</w:t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  <w:t>Razdjel:</w:t>
      </w:r>
      <w:r w:rsidR="00FB1CEB">
        <w:rPr>
          <w:rFonts w:ascii="Arial" w:hAnsi="Arial" w:cs="Arial"/>
          <w:lang w:val="hr-HR"/>
        </w:rPr>
        <w:t xml:space="preserve">                    0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KRIŽEVCI</w:t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  <w:t>RKP:</w:t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  <w:t>19829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M.</w:t>
      </w:r>
      <w:r w:rsidR="00A041DB">
        <w:rPr>
          <w:rFonts w:ascii="Arial" w:hAnsi="Arial" w:cs="Arial"/>
          <w:lang w:val="hr-HR"/>
        </w:rPr>
        <w:t xml:space="preserve"> </w:t>
      </w:r>
      <w:r w:rsidRPr="00532D53">
        <w:rPr>
          <w:rFonts w:ascii="Arial" w:hAnsi="Arial" w:cs="Arial"/>
          <w:lang w:val="hr-HR"/>
        </w:rPr>
        <w:t>DEMERCA 1</w:t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="00FB1CEB">
        <w:rPr>
          <w:rFonts w:ascii="Arial" w:hAnsi="Arial" w:cs="Arial"/>
          <w:lang w:val="hr-HR"/>
        </w:rPr>
        <w:t xml:space="preserve">Šifra </w:t>
      </w:r>
      <w:r w:rsidRPr="00532D53">
        <w:rPr>
          <w:rFonts w:ascii="Arial" w:hAnsi="Arial" w:cs="Arial"/>
          <w:lang w:val="hr-HR"/>
        </w:rPr>
        <w:t>županije</w:t>
      </w:r>
      <w:r w:rsidRPr="00532D53">
        <w:rPr>
          <w:rFonts w:ascii="Arial" w:hAnsi="Arial" w:cs="Arial"/>
          <w:lang w:val="hr-HR"/>
        </w:rPr>
        <w:tab/>
      </w:r>
      <w:r w:rsidR="00FB1CEB">
        <w:rPr>
          <w:rFonts w:ascii="Arial" w:hAnsi="Arial" w:cs="Arial"/>
          <w:lang w:val="hr-HR"/>
        </w:rPr>
        <w:t xml:space="preserve">      </w:t>
      </w:r>
      <w:r w:rsidRPr="00532D53">
        <w:rPr>
          <w:rFonts w:ascii="Arial" w:hAnsi="Arial" w:cs="Arial"/>
          <w:lang w:val="hr-HR"/>
        </w:rPr>
        <w:t>06</w:t>
      </w:r>
      <w:r w:rsidR="004163B8">
        <w:rPr>
          <w:rFonts w:ascii="Arial" w:hAnsi="Arial" w:cs="Arial"/>
          <w:lang w:val="hr-HR"/>
        </w:rPr>
        <w:t>-041-504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Mati</w:t>
      </w:r>
      <w:r w:rsidR="00AA2966">
        <w:rPr>
          <w:rFonts w:ascii="Arial" w:hAnsi="Arial" w:cs="Arial"/>
          <w:lang w:val="hr-HR"/>
        </w:rPr>
        <w:t>č</w:t>
      </w:r>
      <w:r w:rsidRPr="00532D53">
        <w:rPr>
          <w:rFonts w:ascii="Arial" w:hAnsi="Arial" w:cs="Arial"/>
          <w:lang w:val="hr-HR"/>
        </w:rPr>
        <w:t>ni broj: 00677264</w:t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ab/>
        <w:t>Šifra op</w:t>
      </w:r>
      <w:r w:rsidR="00AA2966">
        <w:rPr>
          <w:rFonts w:ascii="Arial" w:hAnsi="Arial" w:cs="Arial"/>
          <w:lang w:val="hr-HR"/>
        </w:rPr>
        <w:t>ć</w:t>
      </w:r>
      <w:r w:rsidRPr="00532D53">
        <w:rPr>
          <w:rFonts w:ascii="Arial" w:hAnsi="Arial" w:cs="Arial"/>
          <w:lang w:val="hr-HR"/>
        </w:rPr>
        <w:t>ine:</w:t>
      </w:r>
      <w:r w:rsidRPr="00532D53">
        <w:rPr>
          <w:rFonts w:ascii="Arial" w:hAnsi="Arial" w:cs="Arial"/>
          <w:lang w:val="hr-HR"/>
        </w:rPr>
        <w:tab/>
      </w:r>
      <w:r w:rsidR="00FB1CEB">
        <w:rPr>
          <w:rFonts w:ascii="Arial" w:hAnsi="Arial" w:cs="Arial"/>
          <w:lang w:val="hr-HR"/>
        </w:rPr>
        <w:t xml:space="preserve">    </w:t>
      </w:r>
      <w:r w:rsidRPr="00532D53">
        <w:rPr>
          <w:rFonts w:ascii="Arial" w:hAnsi="Arial" w:cs="Arial"/>
          <w:lang w:val="hr-HR"/>
        </w:rPr>
        <w:t>214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Šifra djelatnosti: 8532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jc w:val="center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BILJ</w:t>
      </w:r>
      <w:r w:rsidR="00A041DB">
        <w:rPr>
          <w:rFonts w:ascii="Arial" w:hAnsi="Arial" w:cs="Arial"/>
          <w:lang w:val="hr-HR"/>
        </w:rPr>
        <w:t>E</w:t>
      </w:r>
      <w:r w:rsidRPr="00532D53">
        <w:rPr>
          <w:rFonts w:ascii="Arial" w:hAnsi="Arial" w:cs="Arial"/>
          <w:lang w:val="hr-HR"/>
        </w:rPr>
        <w:t>ŠKE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jc w:val="center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O PRIHODIMA I RASHODIMA, PRIMICIMA I IZDACIMA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jc w:val="center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 xml:space="preserve">ZA RAZDOBLJE OD 01. </w:t>
      </w:r>
      <w:r w:rsidR="00F26708">
        <w:rPr>
          <w:rFonts w:ascii="Arial Unicode MS" w:eastAsia="Arial Unicode MS" w:hAnsi="Arial Unicode MS" w:cs="Arial Unicode MS"/>
          <w:lang w:val="hr-HR"/>
        </w:rPr>
        <w:t>SIJEČ</w:t>
      </w:r>
      <w:r w:rsidR="00F26708">
        <w:rPr>
          <w:rFonts w:ascii="Arial Unicode MS" w:eastAsia="Arial Unicode MS" w:hAnsi="Arial Unicode MS" w:cs="Arial Unicode MS"/>
          <w:lang w:val="hr-HR"/>
        </w:rPr>
        <w:tab/>
      </w:r>
      <w:r w:rsidRPr="00532D53">
        <w:rPr>
          <w:rFonts w:ascii="Arial Unicode MS" w:eastAsia="Arial Unicode MS" w:hAnsi="Arial Unicode MS" w:cs="Arial Unicode MS"/>
          <w:lang w:val="hr-HR"/>
        </w:rPr>
        <w:t>NJA</w:t>
      </w:r>
      <w:r w:rsidRPr="00532D53">
        <w:rPr>
          <w:rFonts w:ascii="Arial" w:hAnsi="Arial" w:cs="Arial"/>
          <w:lang w:val="hr-HR"/>
        </w:rPr>
        <w:t xml:space="preserve"> DO 31. PROSINCA 201</w:t>
      </w:r>
      <w:r w:rsidR="009E6321">
        <w:rPr>
          <w:rFonts w:ascii="Arial" w:hAnsi="Arial" w:cs="Arial"/>
          <w:lang w:val="hr-HR"/>
        </w:rPr>
        <w:t>5</w:t>
      </w:r>
      <w:r w:rsidR="00F26708">
        <w:rPr>
          <w:rFonts w:ascii="Arial" w:hAnsi="Arial" w:cs="Arial"/>
          <w:lang w:val="hr-HR"/>
        </w:rPr>
        <w:tab/>
      </w:r>
      <w:r w:rsidRPr="00532D53">
        <w:rPr>
          <w:rFonts w:ascii="Arial" w:hAnsi="Arial" w:cs="Arial"/>
          <w:lang w:val="hr-HR"/>
        </w:rPr>
        <w:t>.  godine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D5933" w:rsidRDefault="002934A9" w:rsidP="005D5933">
      <w:pPr>
        <w:pStyle w:val="Odlomakpopisa"/>
        <w:numPr>
          <w:ilvl w:val="0"/>
          <w:numId w:val="1"/>
        </w:numPr>
        <w:tabs>
          <w:tab w:val="left" w:pos="284"/>
          <w:tab w:val="left" w:pos="852"/>
        </w:tabs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U razdoblju 01.01.201</w:t>
      </w:r>
      <w:r w:rsidR="009E6321">
        <w:rPr>
          <w:rFonts w:ascii="Arial" w:hAnsi="Arial" w:cs="Arial"/>
          <w:lang w:val="hr-HR"/>
        </w:rPr>
        <w:t>5</w:t>
      </w:r>
      <w:r w:rsidRPr="00532D53">
        <w:rPr>
          <w:rFonts w:ascii="Arial" w:hAnsi="Arial" w:cs="Arial"/>
          <w:lang w:val="hr-HR"/>
        </w:rPr>
        <w:t>. do 31.12.201</w:t>
      </w:r>
      <w:r w:rsidR="009E6321">
        <w:rPr>
          <w:rFonts w:ascii="Arial" w:hAnsi="Arial" w:cs="Arial"/>
          <w:lang w:val="hr-HR"/>
        </w:rPr>
        <w:t>5</w:t>
      </w:r>
      <w:r w:rsidRPr="00532D53">
        <w:rPr>
          <w:rFonts w:ascii="Arial" w:hAnsi="Arial" w:cs="Arial"/>
          <w:lang w:val="hr-HR"/>
        </w:rPr>
        <w:t xml:space="preserve">.godine škola je ostvarila ukupne prihode i primitke u iznosu od </w:t>
      </w:r>
      <w:r w:rsidR="00FE32C7">
        <w:rPr>
          <w:rFonts w:ascii="Arial" w:hAnsi="Arial" w:cs="Arial"/>
          <w:lang w:val="hr-HR"/>
        </w:rPr>
        <w:t>10.210.621</w:t>
      </w:r>
      <w:r w:rsidRPr="00532D53">
        <w:rPr>
          <w:rFonts w:ascii="Arial" w:hAnsi="Arial" w:cs="Arial"/>
          <w:lang w:val="hr-HR"/>
        </w:rPr>
        <w:t xml:space="preserve"> k</w:t>
      </w:r>
      <w:r w:rsidR="005D5933">
        <w:rPr>
          <w:rFonts w:ascii="Arial" w:hAnsi="Arial" w:cs="Arial"/>
          <w:lang w:val="hr-HR"/>
        </w:rPr>
        <w:t>n.</w:t>
      </w:r>
      <w:r w:rsidRPr="005D5933">
        <w:rPr>
          <w:rFonts w:ascii="Arial" w:hAnsi="Arial" w:cs="Arial"/>
          <w:lang w:val="hr-HR"/>
        </w:rPr>
        <w:t>, a ukupne rashode i izdatke u iznosu od</w:t>
      </w:r>
      <w:r w:rsidR="00F26708" w:rsidRPr="005D5933">
        <w:rPr>
          <w:rFonts w:ascii="Arial" w:hAnsi="Arial" w:cs="Arial"/>
          <w:lang w:val="hr-HR"/>
        </w:rPr>
        <w:t xml:space="preserve"> </w:t>
      </w:r>
      <w:r w:rsidR="00FE32C7">
        <w:rPr>
          <w:rFonts w:ascii="Arial" w:hAnsi="Arial" w:cs="Arial"/>
          <w:lang w:val="hr-HR"/>
        </w:rPr>
        <w:t>10.121.850</w:t>
      </w:r>
      <w:r w:rsidRPr="005D5933">
        <w:rPr>
          <w:rFonts w:ascii="Arial" w:hAnsi="Arial" w:cs="Arial"/>
          <w:lang w:val="hr-HR"/>
        </w:rPr>
        <w:t xml:space="preserve"> kn, . U izvještajnom razdoblju</w:t>
      </w:r>
      <w:r w:rsidR="005D5933">
        <w:rPr>
          <w:rFonts w:ascii="Arial" w:hAnsi="Arial" w:cs="Arial"/>
          <w:lang w:val="hr-HR"/>
        </w:rPr>
        <w:t xml:space="preserve"> </w:t>
      </w:r>
      <w:r w:rsidRPr="005D5933">
        <w:rPr>
          <w:rFonts w:ascii="Arial" w:hAnsi="Arial" w:cs="Arial"/>
          <w:lang w:val="hr-HR"/>
        </w:rPr>
        <w:t xml:space="preserve">ostvaren je </w:t>
      </w:r>
      <w:r w:rsidR="005D5933" w:rsidRPr="005D5933">
        <w:rPr>
          <w:rFonts w:ascii="Arial" w:hAnsi="Arial" w:cs="Arial"/>
          <w:lang w:val="hr-HR"/>
        </w:rPr>
        <w:t xml:space="preserve">višak </w:t>
      </w:r>
      <w:r w:rsidRPr="005D5933">
        <w:rPr>
          <w:rFonts w:ascii="Arial" w:hAnsi="Arial" w:cs="Arial"/>
          <w:lang w:val="hr-HR"/>
        </w:rPr>
        <w:t>prihoda</w:t>
      </w:r>
      <w:r w:rsidR="007230B1" w:rsidRPr="005D5933">
        <w:rPr>
          <w:rFonts w:ascii="Arial" w:hAnsi="Arial" w:cs="Arial"/>
          <w:lang w:val="hr-HR"/>
        </w:rPr>
        <w:t xml:space="preserve"> i primitaka</w:t>
      </w:r>
      <w:r w:rsidRPr="005D5933">
        <w:rPr>
          <w:rFonts w:ascii="Arial" w:hAnsi="Arial" w:cs="Arial"/>
          <w:lang w:val="hr-HR"/>
        </w:rPr>
        <w:t xml:space="preserve"> od </w:t>
      </w:r>
      <w:r w:rsidR="00FE32C7">
        <w:rPr>
          <w:rFonts w:ascii="Arial" w:hAnsi="Arial" w:cs="Arial"/>
          <w:lang w:val="hr-HR"/>
        </w:rPr>
        <w:t>88.771.</w:t>
      </w:r>
      <w:r w:rsidRPr="005D5933">
        <w:rPr>
          <w:rFonts w:ascii="Arial" w:hAnsi="Arial" w:cs="Arial"/>
          <w:lang w:val="hr-HR"/>
        </w:rPr>
        <w:t xml:space="preserve"> kn.</w:t>
      </w:r>
      <w:r w:rsidR="00AA2966" w:rsidRPr="005D5933">
        <w:rPr>
          <w:rFonts w:ascii="Arial" w:hAnsi="Arial" w:cs="Arial"/>
          <w:lang w:val="hr-HR"/>
        </w:rPr>
        <w:t xml:space="preserve"> 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D5933" w:rsidRDefault="002934A9" w:rsidP="005D5933">
      <w:pPr>
        <w:pStyle w:val="Odlomakpopisa"/>
        <w:numPr>
          <w:ilvl w:val="0"/>
          <w:numId w:val="1"/>
        </w:numPr>
        <w:tabs>
          <w:tab w:val="left" w:pos="284"/>
          <w:tab w:val="left" w:pos="852"/>
        </w:tabs>
        <w:rPr>
          <w:rFonts w:ascii="Arial" w:hAnsi="Arial" w:cs="Arial"/>
          <w:lang w:val="hr-HR"/>
        </w:rPr>
      </w:pPr>
      <w:r w:rsidRPr="005D5933">
        <w:rPr>
          <w:rFonts w:ascii="Arial" w:hAnsi="Arial" w:cs="Arial"/>
          <w:lang w:val="hr-HR"/>
        </w:rPr>
        <w:t>Značajne  razlike u odnosu na prethodnu godinu su na pozicijama:</w:t>
      </w:r>
    </w:p>
    <w:p w:rsidR="005D5933" w:rsidRPr="005D5933" w:rsidRDefault="005D5933" w:rsidP="005D5933">
      <w:pPr>
        <w:pStyle w:val="Odlomakpopisa"/>
        <w:rPr>
          <w:rFonts w:ascii="Arial" w:hAnsi="Arial" w:cs="Arial"/>
          <w:lang w:val="hr-HR"/>
        </w:rPr>
      </w:pPr>
    </w:p>
    <w:p w:rsidR="005D5933" w:rsidRPr="005D5933" w:rsidRDefault="005D5933" w:rsidP="005D5933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FE32C7" w:rsidRDefault="005D5933" w:rsidP="00A45657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2.1. Tekuće pomoći iz</w:t>
      </w:r>
      <w:r w:rsidR="00FE32C7">
        <w:rPr>
          <w:rFonts w:ascii="Arial" w:hAnsi="Arial" w:cs="Arial"/>
          <w:lang w:val="hr-HR"/>
        </w:rPr>
        <w:t xml:space="preserve"> državnog </w:t>
      </w:r>
      <w:r>
        <w:rPr>
          <w:rFonts w:ascii="Arial" w:hAnsi="Arial" w:cs="Arial"/>
          <w:lang w:val="hr-HR"/>
        </w:rPr>
        <w:t xml:space="preserve"> proračuna</w:t>
      </w:r>
      <w:r w:rsidR="00FE32C7">
        <w:rPr>
          <w:rFonts w:ascii="Arial" w:hAnsi="Arial" w:cs="Arial"/>
          <w:lang w:val="hr-HR"/>
        </w:rPr>
        <w:t xml:space="preserve"> temeljem prijenosa EU sredstava ( AOP 0</w:t>
      </w:r>
      <w:r>
        <w:rPr>
          <w:rFonts w:ascii="Arial" w:hAnsi="Arial" w:cs="Arial"/>
          <w:lang w:val="hr-HR"/>
        </w:rPr>
        <w:t>6</w:t>
      </w:r>
      <w:r w:rsidR="00FE32C7">
        <w:rPr>
          <w:rFonts w:ascii="Arial" w:hAnsi="Arial" w:cs="Arial"/>
          <w:lang w:val="hr-HR"/>
        </w:rPr>
        <w:t>9), u iznosu od 11.542 kn ostvarene po projektu EU „ Prilika za sve“, zaposlen jedan pomoćnik u nastavi.</w:t>
      </w:r>
    </w:p>
    <w:p w:rsidR="00FE32C7" w:rsidRDefault="00FE32C7" w:rsidP="00A45657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FE32C7" w:rsidRDefault="00FE32C7" w:rsidP="00FE32C7">
      <w:pPr>
        <w:tabs>
          <w:tab w:val="left" w:pos="284"/>
          <w:tab w:val="left" w:pos="852"/>
        </w:tabs>
        <w:rPr>
          <w:rFonts w:ascii="Arial" w:hAnsi="Arial" w:cs="Arial"/>
          <w:lang w:val="hr-HR"/>
        </w:rPr>
      </w:pPr>
    </w:p>
    <w:p w:rsidR="002934A9" w:rsidRPr="00A45657" w:rsidRDefault="002934A9" w:rsidP="00FE32C7">
      <w:pPr>
        <w:tabs>
          <w:tab w:val="left" w:pos="284"/>
          <w:tab w:val="left" w:pos="852"/>
        </w:tabs>
        <w:rPr>
          <w:rFonts w:ascii="Arial" w:hAnsi="Arial" w:cs="Arial"/>
          <w:lang w:val="hr-HR"/>
        </w:rPr>
      </w:pPr>
    </w:p>
    <w:p w:rsidR="00A45657" w:rsidRPr="00A45657" w:rsidRDefault="00A45657" w:rsidP="00A45657">
      <w:pPr>
        <w:tabs>
          <w:tab w:val="left" w:pos="284"/>
          <w:tab w:val="left" w:pos="852"/>
        </w:tabs>
        <w:ind w:left="426"/>
        <w:rPr>
          <w:rFonts w:ascii="Arial" w:hAnsi="Arial" w:cs="Arial"/>
          <w:lang w:val="hr-HR"/>
        </w:rPr>
      </w:pP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A45657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2.</w:t>
      </w:r>
      <w:r w:rsidR="0003152F">
        <w:rPr>
          <w:rFonts w:ascii="Arial" w:hAnsi="Arial" w:cs="Arial"/>
          <w:lang w:val="hr-HR"/>
        </w:rPr>
        <w:t>2</w:t>
      </w:r>
      <w:r w:rsidRPr="00532D53">
        <w:rPr>
          <w:rFonts w:ascii="Arial" w:hAnsi="Arial" w:cs="Arial"/>
          <w:lang w:val="hr-HR"/>
        </w:rPr>
        <w:t>.</w:t>
      </w:r>
      <w:r w:rsidR="00A234F6">
        <w:rPr>
          <w:rFonts w:ascii="Arial" w:hAnsi="Arial" w:cs="Arial"/>
          <w:lang w:val="hr-HR"/>
        </w:rPr>
        <w:t xml:space="preserve"> Prihodi po posebnim propisima</w:t>
      </w:r>
      <w:r w:rsidR="00D63FE1" w:rsidRPr="00532D53">
        <w:rPr>
          <w:rFonts w:ascii="Arial" w:hAnsi="Arial" w:cs="Arial"/>
          <w:lang w:val="hr-HR"/>
        </w:rPr>
        <w:t xml:space="preserve">  </w:t>
      </w:r>
      <w:r w:rsidR="00FE32C7">
        <w:rPr>
          <w:rFonts w:ascii="Arial" w:hAnsi="Arial" w:cs="Arial"/>
          <w:lang w:val="hr-HR"/>
        </w:rPr>
        <w:t>i naknada</w:t>
      </w:r>
      <w:r w:rsidR="00D63FE1" w:rsidRPr="00532D53">
        <w:rPr>
          <w:rFonts w:ascii="Arial" w:hAnsi="Arial" w:cs="Arial"/>
          <w:lang w:val="hr-HR"/>
        </w:rPr>
        <w:t xml:space="preserve">( AOP </w:t>
      </w:r>
      <w:r w:rsidR="00FE32C7">
        <w:rPr>
          <w:rFonts w:ascii="Arial" w:hAnsi="Arial" w:cs="Arial"/>
          <w:lang w:val="hr-HR"/>
        </w:rPr>
        <w:t>108</w:t>
      </w:r>
      <w:r w:rsidR="00D63FE1" w:rsidRPr="00532D53">
        <w:rPr>
          <w:rFonts w:ascii="Arial" w:hAnsi="Arial" w:cs="Arial"/>
          <w:lang w:val="hr-HR"/>
        </w:rPr>
        <w:t>),</w:t>
      </w:r>
      <w:r w:rsidR="00A234F6">
        <w:rPr>
          <w:rFonts w:ascii="Arial" w:hAnsi="Arial" w:cs="Arial"/>
          <w:lang w:val="hr-HR"/>
        </w:rPr>
        <w:t xml:space="preserve">indeks </w:t>
      </w:r>
      <w:r w:rsidR="00FE32C7">
        <w:rPr>
          <w:rFonts w:ascii="Arial" w:hAnsi="Arial" w:cs="Arial"/>
          <w:lang w:val="hr-HR"/>
        </w:rPr>
        <w:t>72,0</w:t>
      </w:r>
      <w:r w:rsidR="00A234F6">
        <w:rPr>
          <w:rFonts w:ascii="Arial" w:hAnsi="Arial" w:cs="Arial"/>
          <w:lang w:val="hr-HR"/>
        </w:rPr>
        <w:t xml:space="preserve"> odstupanje za </w:t>
      </w:r>
      <w:r w:rsidR="00FE32C7">
        <w:rPr>
          <w:rFonts w:ascii="Arial" w:hAnsi="Arial" w:cs="Arial"/>
          <w:lang w:val="hr-HR"/>
        </w:rPr>
        <w:t>28</w:t>
      </w:r>
      <w:r w:rsidR="00A234F6">
        <w:rPr>
          <w:rFonts w:ascii="Arial" w:hAnsi="Arial" w:cs="Arial"/>
          <w:lang w:val="hr-HR"/>
        </w:rPr>
        <w:t xml:space="preserve"> % od</w:t>
      </w:r>
      <w:r w:rsidR="005E165E">
        <w:rPr>
          <w:rFonts w:ascii="Arial" w:hAnsi="Arial" w:cs="Arial"/>
          <w:lang w:val="hr-HR"/>
        </w:rPr>
        <w:t>n</w:t>
      </w:r>
      <w:r w:rsidR="00A234F6">
        <w:rPr>
          <w:rFonts w:ascii="Arial" w:hAnsi="Arial" w:cs="Arial"/>
          <w:lang w:val="hr-HR"/>
        </w:rPr>
        <w:t xml:space="preserve">osi se na </w:t>
      </w:r>
      <w:r w:rsidR="00FE32C7">
        <w:rPr>
          <w:rFonts w:ascii="Arial" w:hAnsi="Arial" w:cs="Arial"/>
          <w:lang w:val="hr-HR"/>
        </w:rPr>
        <w:t xml:space="preserve"> ostvareno manje prihoda</w:t>
      </w:r>
      <w:r w:rsidR="0003152F">
        <w:rPr>
          <w:rFonts w:ascii="Arial" w:hAnsi="Arial" w:cs="Arial"/>
          <w:lang w:val="hr-HR"/>
        </w:rPr>
        <w:t xml:space="preserve"> zbog manje uplaćenih prihoda za posebne namjene( stručne ekskurzije organizirane preko agencija)</w:t>
      </w:r>
      <w:r w:rsidR="00113E3B">
        <w:rPr>
          <w:rFonts w:ascii="Arial" w:hAnsi="Arial" w:cs="Arial"/>
          <w:lang w:val="hr-HR"/>
        </w:rPr>
        <w:t>.</w:t>
      </w:r>
    </w:p>
    <w:p w:rsidR="00A45657" w:rsidRDefault="00A45657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113E3B" w:rsidRDefault="00113E3B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</w:t>
      </w:r>
      <w:r w:rsidR="0003152F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 Prihodi od prodaje proizvoda i robe te pruženih usluga ( AOP 1</w:t>
      </w:r>
      <w:r w:rsidR="0003152F">
        <w:rPr>
          <w:rFonts w:ascii="Arial" w:hAnsi="Arial" w:cs="Arial"/>
          <w:lang w:val="hr-HR"/>
        </w:rPr>
        <w:t>20</w:t>
      </w:r>
      <w:r>
        <w:rPr>
          <w:rFonts w:ascii="Arial" w:hAnsi="Arial" w:cs="Arial"/>
          <w:lang w:val="hr-HR"/>
        </w:rPr>
        <w:t xml:space="preserve">), indeks </w:t>
      </w:r>
      <w:r w:rsidR="0003152F">
        <w:rPr>
          <w:rFonts w:ascii="Arial" w:hAnsi="Arial" w:cs="Arial"/>
          <w:lang w:val="hr-HR"/>
        </w:rPr>
        <w:t>122,5</w:t>
      </w:r>
      <w:r>
        <w:rPr>
          <w:rFonts w:ascii="Arial" w:hAnsi="Arial" w:cs="Arial"/>
          <w:lang w:val="hr-HR"/>
        </w:rPr>
        <w:t xml:space="preserve"> odstupanje za </w:t>
      </w:r>
      <w:r w:rsidR="0003152F">
        <w:rPr>
          <w:rFonts w:ascii="Arial" w:hAnsi="Arial" w:cs="Arial"/>
          <w:lang w:val="hr-HR"/>
        </w:rPr>
        <w:t>22,5</w:t>
      </w:r>
      <w:r>
        <w:rPr>
          <w:rFonts w:ascii="Arial" w:hAnsi="Arial" w:cs="Arial"/>
          <w:lang w:val="hr-HR"/>
        </w:rPr>
        <w:t xml:space="preserve"> % odnosi se </w:t>
      </w:r>
      <w:r w:rsidR="0003152F">
        <w:rPr>
          <w:rFonts w:ascii="Arial" w:hAnsi="Arial" w:cs="Arial"/>
          <w:lang w:val="hr-HR"/>
        </w:rPr>
        <w:t xml:space="preserve">zbog fakturiranih prihoda po Projektu </w:t>
      </w:r>
      <w:proofErr w:type="spellStart"/>
      <w:r w:rsidR="0003152F">
        <w:rPr>
          <w:rFonts w:ascii="Arial" w:hAnsi="Arial" w:cs="Arial"/>
          <w:lang w:val="hr-HR"/>
        </w:rPr>
        <w:t>Erasmus</w:t>
      </w:r>
      <w:proofErr w:type="spellEnd"/>
      <w:r w:rsidR="0003152F">
        <w:rPr>
          <w:rFonts w:ascii="Arial" w:hAnsi="Arial" w:cs="Arial"/>
          <w:lang w:val="hr-HR"/>
        </w:rPr>
        <w:t xml:space="preserve"> ( Probio </w:t>
      </w:r>
      <w:proofErr w:type="spellStart"/>
      <w:r w:rsidR="0003152F">
        <w:rPr>
          <w:rFonts w:ascii="Arial" w:hAnsi="Arial" w:cs="Arial"/>
          <w:lang w:val="hr-HR"/>
        </w:rPr>
        <w:t>dooel</w:t>
      </w:r>
      <w:proofErr w:type="spellEnd"/>
      <w:r w:rsidR="0003152F">
        <w:rPr>
          <w:rFonts w:ascii="Arial" w:hAnsi="Arial" w:cs="Arial"/>
          <w:lang w:val="hr-HR"/>
        </w:rPr>
        <w:t xml:space="preserve"> Skopje)</w:t>
      </w:r>
    </w:p>
    <w:p w:rsidR="0003152F" w:rsidRDefault="0003152F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567E2C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2.</w:t>
      </w:r>
      <w:r w:rsidR="00546272">
        <w:rPr>
          <w:rFonts w:ascii="Arial" w:hAnsi="Arial" w:cs="Arial"/>
          <w:lang w:val="hr-HR"/>
        </w:rPr>
        <w:t>4</w:t>
      </w:r>
      <w:r w:rsidRPr="00532D53">
        <w:rPr>
          <w:rFonts w:ascii="Arial" w:hAnsi="Arial" w:cs="Arial"/>
          <w:lang w:val="hr-HR"/>
        </w:rPr>
        <w:t>.</w:t>
      </w:r>
      <w:r w:rsidR="00D63FE1" w:rsidRPr="00532D53">
        <w:rPr>
          <w:rFonts w:ascii="Arial" w:hAnsi="Arial" w:cs="Arial"/>
          <w:lang w:val="hr-HR"/>
        </w:rPr>
        <w:t xml:space="preserve"> Ostali </w:t>
      </w:r>
      <w:r w:rsidR="005E165E">
        <w:rPr>
          <w:rFonts w:ascii="Arial" w:hAnsi="Arial" w:cs="Arial"/>
          <w:lang w:val="hr-HR"/>
        </w:rPr>
        <w:t>prihodi</w:t>
      </w:r>
      <w:r w:rsidR="00D63FE1" w:rsidRPr="00532D53">
        <w:rPr>
          <w:rFonts w:ascii="Arial" w:hAnsi="Arial" w:cs="Arial"/>
          <w:lang w:val="hr-HR"/>
        </w:rPr>
        <w:t xml:space="preserve"> ( AOP </w:t>
      </w:r>
      <w:r w:rsidR="005E165E">
        <w:rPr>
          <w:rFonts w:ascii="Arial" w:hAnsi="Arial" w:cs="Arial"/>
          <w:lang w:val="hr-HR"/>
        </w:rPr>
        <w:t>1</w:t>
      </w:r>
      <w:r w:rsidR="00A377AE">
        <w:rPr>
          <w:rFonts w:ascii="Arial" w:hAnsi="Arial" w:cs="Arial"/>
          <w:lang w:val="hr-HR"/>
        </w:rPr>
        <w:t>46</w:t>
      </w:r>
      <w:r w:rsidR="00D63FE1" w:rsidRPr="00532D53">
        <w:rPr>
          <w:rFonts w:ascii="Arial" w:hAnsi="Arial" w:cs="Arial"/>
          <w:lang w:val="hr-HR"/>
        </w:rPr>
        <w:t xml:space="preserve">, indeks </w:t>
      </w:r>
      <w:r w:rsidR="00A377AE">
        <w:rPr>
          <w:rFonts w:ascii="Arial" w:hAnsi="Arial" w:cs="Arial"/>
          <w:lang w:val="hr-HR"/>
        </w:rPr>
        <w:t>1.459</w:t>
      </w:r>
      <w:r w:rsidR="00D63FE1" w:rsidRPr="00532D53">
        <w:rPr>
          <w:rFonts w:ascii="Arial" w:hAnsi="Arial" w:cs="Arial"/>
          <w:lang w:val="hr-HR"/>
        </w:rPr>
        <w:t>, odstupan</w:t>
      </w:r>
      <w:r w:rsidR="00532D53">
        <w:rPr>
          <w:rFonts w:ascii="Arial" w:hAnsi="Arial" w:cs="Arial"/>
          <w:lang w:val="hr-HR"/>
        </w:rPr>
        <w:t>j</w:t>
      </w:r>
      <w:r w:rsidR="00A377AE">
        <w:rPr>
          <w:rFonts w:ascii="Arial" w:hAnsi="Arial" w:cs="Arial"/>
          <w:lang w:val="hr-HR"/>
        </w:rPr>
        <w:t xml:space="preserve">e veće u odnosu na 2014 godinu zbog </w:t>
      </w:r>
      <w:r w:rsidR="00546272">
        <w:rPr>
          <w:rFonts w:ascii="Arial" w:hAnsi="Arial" w:cs="Arial"/>
          <w:lang w:val="hr-HR"/>
        </w:rPr>
        <w:t xml:space="preserve">uplaćeni prihoda za suradnju na Projektu </w:t>
      </w:r>
      <w:proofErr w:type="spellStart"/>
      <w:r w:rsidR="00546272">
        <w:rPr>
          <w:rFonts w:ascii="Arial" w:hAnsi="Arial" w:cs="Arial"/>
          <w:lang w:val="hr-HR"/>
        </w:rPr>
        <w:t>Inter</w:t>
      </w:r>
      <w:proofErr w:type="spellEnd"/>
      <w:r w:rsidR="00546272">
        <w:rPr>
          <w:rFonts w:ascii="Arial" w:hAnsi="Arial" w:cs="Arial"/>
          <w:lang w:val="hr-HR"/>
        </w:rPr>
        <w:t xml:space="preserve"> </w:t>
      </w:r>
      <w:proofErr w:type="spellStart"/>
      <w:r w:rsidR="00C518C7">
        <w:rPr>
          <w:rFonts w:ascii="Arial" w:hAnsi="Arial" w:cs="Arial"/>
          <w:lang w:val="hr-HR"/>
        </w:rPr>
        <w:t>A</w:t>
      </w:r>
      <w:r w:rsidR="00546272">
        <w:rPr>
          <w:rFonts w:ascii="Arial" w:hAnsi="Arial" w:cs="Arial"/>
          <w:lang w:val="hr-HR"/>
        </w:rPr>
        <w:t>gro</w:t>
      </w:r>
      <w:proofErr w:type="spellEnd"/>
      <w:r w:rsidR="00546272">
        <w:rPr>
          <w:rFonts w:ascii="Arial" w:hAnsi="Arial" w:cs="Arial"/>
          <w:lang w:val="hr-HR"/>
        </w:rPr>
        <w:t xml:space="preserve"> </w:t>
      </w:r>
      <w:r w:rsidR="00C518C7">
        <w:rPr>
          <w:rFonts w:ascii="Arial" w:hAnsi="Arial" w:cs="Arial"/>
          <w:lang w:val="hr-HR"/>
        </w:rPr>
        <w:t>F</w:t>
      </w:r>
      <w:r w:rsidR="00546272">
        <w:rPr>
          <w:rFonts w:ascii="Arial" w:hAnsi="Arial" w:cs="Arial"/>
          <w:lang w:val="hr-HR"/>
        </w:rPr>
        <w:t>lora 114.067,44 kn u 2015. Godini.</w:t>
      </w:r>
    </w:p>
    <w:p w:rsidR="00567E2C" w:rsidRDefault="00567E2C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567E2C" w:rsidRDefault="00567E2C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</w:t>
      </w:r>
      <w:r w:rsidR="00546272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 Ostali rashodi za zaposlene ( AOP 1</w:t>
      </w:r>
      <w:r w:rsidR="00546272">
        <w:rPr>
          <w:rFonts w:ascii="Arial" w:hAnsi="Arial" w:cs="Arial"/>
          <w:lang w:val="hr-HR"/>
        </w:rPr>
        <w:t>54</w:t>
      </w:r>
      <w:r>
        <w:rPr>
          <w:rFonts w:ascii="Arial" w:hAnsi="Arial" w:cs="Arial"/>
          <w:lang w:val="hr-HR"/>
        </w:rPr>
        <w:t xml:space="preserve"> ), indeks 1</w:t>
      </w:r>
      <w:r w:rsidR="00546272">
        <w:rPr>
          <w:rFonts w:ascii="Arial" w:hAnsi="Arial" w:cs="Arial"/>
          <w:lang w:val="hr-HR"/>
        </w:rPr>
        <w:t>48,3</w:t>
      </w:r>
      <w:r>
        <w:rPr>
          <w:rFonts w:ascii="Arial" w:hAnsi="Arial" w:cs="Arial"/>
          <w:lang w:val="hr-HR"/>
        </w:rPr>
        <w:t xml:space="preserve">, odstupanje za </w:t>
      </w:r>
      <w:r w:rsidR="00546272">
        <w:rPr>
          <w:rFonts w:ascii="Arial" w:hAnsi="Arial" w:cs="Arial"/>
          <w:lang w:val="hr-HR"/>
        </w:rPr>
        <w:t>48,3</w:t>
      </w:r>
      <w:r>
        <w:rPr>
          <w:rFonts w:ascii="Arial" w:hAnsi="Arial" w:cs="Arial"/>
          <w:lang w:val="hr-HR"/>
        </w:rPr>
        <w:t xml:space="preserve"> % veće u odnosu na pre</w:t>
      </w:r>
      <w:r w:rsidR="00546272">
        <w:rPr>
          <w:rFonts w:ascii="Arial" w:hAnsi="Arial" w:cs="Arial"/>
          <w:lang w:val="hr-HR"/>
        </w:rPr>
        <w:t>thodnu godinu zbog isplata</w:t>
      </w:r>
      <w:r w:rsidR="007B387B">
        <w:rPr>
          <w:rFonts w:ascii="Arial" w:hAnsi="Arial" w:cs="Arial"/>
          <w:lang w:val="hr-HR"/>
        </w:rPr>
        <w:t xml:space="preserve"> </w:t>
      </w:r>
      <w:r w:rsidR="00546272">
        <w:rPr>
          <w:rFonts w:ascii="Arial" w:hAnsi="Arial" w:cs="Arial"/>
          <w:lang w:val="hr-HR"/>
        </w:rPr>
        <w:t>razlika jubilarnih nagrada za 2014 i 2015 godinu</w:t>
      </w:r>
      <w:r>
        <w:rPr>
          <w:rFonts w:ascii="Arial" w:hAnsi="Arial" w:cs="Arial"/>
          <w:lang w:val="hr-HR"/>
        </w:rPr>
        <w:t>.</w:t>
      </w:r>
    </w:p>
    <w:p w:rsidR="00567E2C" w:rsidRDefault="00567E2C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7359FB" w:rsidRDefault="007359FB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</w:t>
      </w:r>
      <w:r w:rsidR="00546272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.Naknade troškova zaposlenima ( AOP 1</w:t>
      </w:r>
      <w:r w:rsidR="007B387B">
        <w:rPr>
          <w:rFonts w:ascii="Arial" w:hAnsi="Arial" w:cs="Arial"/>
          <w:lang w:val="hr-HR"/>
        </w:rPr>
        <w:t>61</w:t>
      </w:r>
      <w:r>
        <w:rPr>
          <w:rFonts w:ascii="Arial" w:hAnsi="Arial" w:cs="Arial"/>
          <w:lang w:val="hr-HR"/>
        </w:rPr>
        <w:t xml:space="preserve">), indeks </w:t>
      </w:r>
      <w:r w:rsidR="007B387B">
        <w:rPr>
          <w:rFonts w:ascii="Arial" w:hAnsi="Arial" w:cs="Arial"/>
          <w:lang w:val="hr-HR"/>
        </w:rPr>
        <w:t>62,9</w:t>
      </w:r>
      <w:r>
        <w:rPr>
          <w:rFonts w:ascii="Arial" w:hAnsi="Arial" w:cs="Arial"/>
          <w:lang w:val="hr-HR"/>
        </w:rPr>
        <w:t xml:space="preserve">, odstupanje za </w:t>
      </w:r>
      <w:r w:rsidR="007B387B">
        <w:rPr>
          <w:rFonts w:ascii="Arial" w:hAnsi="Arial" w:cs="Arial"/>
          <w:lang w:val="hr-HR"/>
        </w:rPr>
        <w:t>37,1</w:t>
      </w:r>
      <w:r>
        <w:rPr>
          <w:rFonts w:ascii="Arial" w:hAnsi="Arial" w:cs="Arial"/>
          <w:lang w:val="hr-HR"/>
        </w:rPr>
        <w:t xml:space="preserve">% manje u odnosu na prethodnu godinu zbog smanjenih isplata </w:t>
      </w:r>
      <w:r w:rsidR="00BD1E51">
        <w:rPr>
          <w:rFonts w:ascii="Arial" w:hAnsi="Arial" w:cs="Arial"/>
          <w:lang w:val="hr-HR"/>
        </w:rPr>
        <w:t>prijevoza na posao i s posla zaposlenika po Temeljnom kolektivnom ugovoru za zaposlenike u srednjim školama.</w:t>
      </w:r>
    </w:p>
    <w:p w:rsidR="002934A9" w:rsidRDefault="00567E2C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 xml:space="preserve"> </w:t>
      </w:r>
    </w:p>
    <w:p w:rsidR="00BD1E51" w:rsidRDefault="00BD1E51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</w:t>
      </w:r>
      <w:r w:rsidR="00D266A4">
        <w:rPr>
          <w:rFonts w:ascii="Arial" w:hAnsi="Arial" w:cs="Arial"/>
          <w:lang w:val="hr-HR"/>
        </w:rPr>
        <w:t xml:space="preserve">7. Rashodi za materijal </w:t>
      </w:r>
      <w:r>
        <w:rPr>
          <w:rFonts w:ascii="Arial" w:hAnsi="Arial" w:cs="Arial"/>
          <w:lang w:val="hr-HR"/>
        </w:rPr>
        <w:t xml:space="preserve"> i energiju ( AOP 1</w:t>
      </w:r>
      <w:r w:rsidR="00D266A4">
        <w:rPr>
          <w:rFonts w:ascii="Arial" w:hAnsi="Arial" w:cs="Arial"/>
          <w:lang w:val="hr-HR"/>
        </w:rPr>
        <w:t>66</w:t>
      </w:r>
      <w:r>
        <w:rPr>
          <w:rFonts w:ascii="Arial" w:hAnsi="Arial" w:cs="Arial"/>
          <w:lang w:val="hr-HR"/>
        </w:rPr>
        <w:t xml:space="preserve">), indeks </w:t>
      </w:r>
      <w:r w:rsidR="00D266A4">
        <w:rPr>
          <w:rFonts w:ascii="Arial" w:hAnsi="Arial" w:cs="Arial"/>
          <w:lang w:val="hr-HR"/>
        </w:rPr>
        <w:t>116,01</w:t>
      </w:r>
      <w:r>
        <w:rPr>
          <w:rFonts w:ascii="Arial" w:hAnsi="Arial" w:cs="Arial"/>
          <w:lang w:val="hr-HR"/>
        </w:rPr>
        <w:t xml:space="preserve"> odstupanje za </w:t>
      </w:r>
      <w:r w:rsidR="00D266A4">
        <w:rPr>
          <w:rFonts w:ascii="Arial" w:hAnsi="Arial" w:cs="Arial"/>
          <w:lang w:val="hr-HR"/>
        </w:rPr>
        <w:t>16,1</w:t>
      </w:r>
      <w:r>
        <w:rPr>
          <w:rFonts w:ascii="Arial" w:hAnsi="Arial" w:cs="Arial"/>
          <w:lang w:val="hr-HR"/>
        </w:rPr>
        <w:t xml:space="preserve"> % </w:t>
      </w:r>
      <w:r w:rsidR="00D266A4">
        <w:rPr>
          <w:rFonts w:ascii="Arial" w:hAnsi="Arial" w:cs="Arial"/>
          <w:lang w:val="hr-HR"/>
        </w:rPr>
        <w:t>veće u odnosu na 2014 godinu zbog nabave sitnog inventara u 2015 ( škare za rezanje voćaka)te uč</w:t>
      </w:r>
      <w:r w:rsidR="002A71F5">
        <w:rPr>
          <w:rFonts w:ascii="Arial" w:hAnsi="Arial" w:cs="Arial"/>
          <w:lang w:val="hr-HR"/>
        </w:rPr>
        <w:t xml:space="preserve">ila za potrebe nastave,( </w:t>
      </w:r>
      <w:proofErr w:type="spellStart"/>
      <w:r w:rsidR="002A71F5">
        <w:rPr>
          <w:rFonts w:ascii="Arial" w:hAnsi="Arial" w:cs="Arial"/>
          <w:lang w:val="hr-HR"/>
        </w:rPr>
        <w:t>lab.posuđe</w:t>
      </w:r>
      <w:proofErr w:type="spellEnd"/>
      <w:r w:rsidR="002A71F5">
        <w:rPr>
          <w:rFonts w:ascii="Arial" w:hAnsi="Arial" w:cs="Arial"/>
          <w:lang w:val="hr-HR"/>
        </w:rPr>
        <w:t>, modeli psa).</w:t>
      </w:r>
    </w:p>
    <w:p w:rsidR="00BD1E51" w:rsidRDefault="00BD1E51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BD1E51" w:rsidRDefault="00BD1E51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</w:t>
      </w:r>
      <w:r w:rsidR="00127B85">
        <w:rPr>
          <w:rFonts w:ascii="Arial" w:hAnsi="Arial" w:cs="Arial"/>
          <w:lang w:val="hr-HR"/>
        </w:rPr>
        <w:t>8.</w:t>
      </w:r>
      <w:r>
        <w:rPr>
          <w:rFonts w:ascii="Arial" w:hAnsi="Arial" w:cs="Arial"/>
          <w:lang w:val="hr-HR"/>
        </w:rPr>
        <w:t>Rashodi za usluge ( AOP 1</w:t>
      </w:r>
      <w:r w:rsidR="002A71F5">
        <w:rPr>
          <w:rFonts w:ascii="Arial" w:hAnsi="Arial" w:cs="Arial"/>
          <w:lang w:val="hr-HR"/>
        </w:rPr>
        <w:t>74</w:t>
      </w:r>
      <w:r>
        <w:rPr>
          <w:rFonts w:ascii="Arial" w:hAnsi="Arial" w:cs="Arial"/>
          <w:lang w:val="hr-HR"/>
        </w:rPr>
        <w:t xml:space="preserve">), indeks </w:t>
      </w:r>
      <w:r w:rsidR="002A71F5">
        <w:rPr>
          <w:rFonts w:ascii="Arial" w:hAnsi="Arial" w:cs="Arial"/>
          <w:lang w:val="hr-HR"/>
        </w:rPr>
        <w:t>120,4</w:t>
      </w:r>
      <w:r>
        <w:rPr>
          <w:rFonts w:ascii="Arial" w:hAnsi="Arial" w:cs="Arial"/>
          <w:lang w:val="hr-HR"/>
        </w:rPr>
        <w:t xml:space="preserve">, odstupanje za </w:t>
      </w:r>
      <w:r w:rsidR="002A71F5">
        <w:rPr>
          <w:rFonts w:ascii="Arial" w:hAnsi="Arial" w:cs="Arial"/>
          <w:lang w:val="hr-HR"/>
        </w:rPr>
        <w:t>20,4</w:t>
      </w:r>
      <w:r>
        <w:rPr>
          <w:rFonts w:ascii="Arial" w:hAnsi="Arial" w:cs="Arial"/>
          <w:lang w:val="hr-HR"/>
        </w:rPr>
        <w:t>%</w:t>
      </w:r>
      <w:r w:rsidR="007C36BA">
        <w:rPr>
          <w:rFonts w:ascii="Arial" w:hAnsi="Arial" w:cs="Arial"/>
          <w:lang w:val="hr-HR"/>
        </w:rPr>
        <w:t xml:space="preserve"> zbog </w:t>
      </w:r>
      <w:r w:rsidR="002A71F5">
        <w:rPr>
          <w:rFonts w:ascii="Arial" w:hAnsi="Arial" w:cs="Arial"/>
          <w:lang w:val="hr-HR"/>
        </w:rPr>
        <w:t xml:space="preserve">ostvarenih troškova za prijevoza učenika na </w:t>
      </w:r>
      <w:proofErr w:type="spellStart"/>
      <w:r w:rsidR="002A71F5">
        <w:rPr>
          <w:rFonts w:ascii="Arial" w:hAnsi="Arial" w:cs="Arial"/>
          <w:lang w:val="hr-HR"/>
        </w:rPr>
        <w:t>na</w:t>
      </w:r>
      <w:proofErr w:type="spellEnd"/>
      <w:r w:rsidR="002A71F5">
        <w:rPr>
          <w:rFonts w:ascii="Arial" w:hAnsi="Arial" w:cs="Arial"/>
          <w:lang w:val="hr-HR"/>
        </w:rPr>
        <w:t xml:space="preserve"> praktičnu nastavu u Poljsku po projektu </w:t>
      </w:r>
      <w:proofErr w:type="spellStart"/>
      <w:r w:rsidR="002A71F5">
        <w:rPr>
          <w:rFonts w:ascii="Arial" w:hAnsi="Arial" w:cs="Arial"/>
          <w:lang w:val="hr-HR"/>
        </w:rPr>
        <w:t>Inter</w:t>
      </w:r>
      <w:proofErr w:type="spellEnd"/>
      <w:r w:rsidR="002A71F5">
        <w:rPr>
          <w:rFonts w:ascii="Arial" w:hAnsi="Arial" w:cs="Arial"/>
          <w:lang w:val="hr-HR"/>
        </w:rPr>
        <w:t xml:space="preserve"> </w:t>
      </w:r>
      <w:proofErr w:type="spellStart"/>
      <w:r w:rsidR="002A71F5">
        <w:rPr>
          <w:rFonts w:ascii="Arial" w:hAnsi="Arial" w:cs="Arial"/>
          <w:lang w:val="hr-HR"/>
        </w:rPr>
        <w:t>Agro</w:t>
      </w:r>
      <w:proofErr w:type="spellEnd"/>
      <w:r w:rsidR="002A71F5">
        <w:rPr>
          <w:rFonts w:ascii="Arial" w:hAnsi="Arial" w:cs="Arial"/>
          <w:lang w:val="hr-HR"/>
        </w:rPr>
        <w:t xml:space="preserve"> Flora, popravka i izmjene krovišta na skladištu za poljoprivredne proizvode, usluga promidžbe / reportaža 1 mjesečno Tv-</w:t>
      </w:r>
      <w:proofErr w:type="spellStart"/>
      <w:r w:rsidR="002A71F5">
        <w:rPr>
          <w:rFonts w:ascii="Arial" w:hAnsi="Arial" w:cs="Arial"/>
          <w:lang w:val="hr-HR"/>
        </w:rPr>
        <w:t>obločec</w:t>
      </w:r>
      <w:proofErr w:type="spellEnd"/>
      <w:r w:rsidR="002A71F5">
        <w:rPr>
          <w:rFonts w:ascii="Arial" w:hAnsi="Arial" w:cs="Arial"/>
          <w:lang w:val="hr-HR"/>
        </w:rPr>
        <w:t xml:space="preserve">), najam fotokopirnog u 2015, troškovi odvjetnika ( sudski spor  Vuković, </w:t>
      </w:r>
      <w:proofErr w:type="spellStart"/>
      <w:r w:rsidR="002A71F5">
        <w:rPr>
          <w:rFonts w:ascii="Arial" w:hAnsi="Arial" w:cs="Arial"/>
          <w:lang w:val="hr-HR"/>
        </w:rPr>
        <w:t>Žumbar</w:t>
      </w:r>
      <w:proofErr w:type="spellEnd"/>
      <w:r w:rsidR="002A71F5">
        <w:rPr>
          <w:rFonts w:ascii="Arial" w:hAnsi="Arial" w:cs="Arial"/>
          <w:lang w:val="hr-HR"/>
        </w:rPr>
        <w:t xml:space="preserve"> iz ranijih godina-pekarska oprema).</w:t>
      </w:r>
    </w:p>
    <w:p w:rsidR="00BD1E51" w:rsidRPr="00532D53" w:rsidRDefault="00BD1E51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</w:t>
      </w:r>
    </w:p>
    <w:p w:rsidR="002934A9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2.</w:t>
      </w:r>
      <w:r w:rsidR="00127B85">
        <w:rPr>
          <w:rFonts w:ascii="Arial" w:hAnsi="Arial" w:cs="Arial"/>
          <w:lang w:val="hr-HR"/>
        </w:rPr>
        <w:t>9.</w:t>
      </w:r>
      <w:r w:rsidR="00567E2C">
        <w:rPr>
          <w:rFonts w:ascii="Arial" w:hAnsi="Arial" w:cs="Arial"/>
          <w:lang w:val="hr-HR"/>
        </w:rPr>
        <w:t xml:space="preserve"> </w:t>
      </w:r>
      <w:r w:rsidR="00835706" w:rsidRPr="00532D53">
        <w:rPr>
          <w:rFonts w:ascii="Arial" w:hAnsi="Arial" w:cs="Arial"/>
          <w:lang w:val="hr-HR"/>
        </w:rPr>
        <w:t xml:space="preserve"> </w:t>
      </w:r>
      <w:r w:rsidR="008E714E">
        <w:rPr>
          <w:rFonts w:ascii="Arial" w:hAnsi="Arial" w:cs="Arial"/>
          <w:lang w:val="hr-HR"/>
        </w:rPr>
        <w:t>Naknade osobama izvan radnog odnosa</w:t>
      </w:r>
      <w:r w:rsidR="00835706" w:rsidRPr="00532D53">
        <w:rPr>
          <w:rFonts w:ascii="Arial" w:hAnsi="Arial" w:cs="Arial"/>
          <w:lang w:val="hr-HR"/>
        </w:rPr>
        <w:t xml:space="preserve"> (AOP </w:t>
      </w:r>
      <w:r w:rsidR="0007514B">
        <w:rPr>
          <w:rFonts w:ascii="Arial" w:hAnsi="Arial" w:cs="Arial"/>
          <w:lang w:val="hr-HR"/>
        </w:rPr>
        <w:t>184</w:t>
      </w:r>
      <w:r w:rsidR="008E714E">
        <w:rPr>
          <w:rFonts w:ascii="Arial" w:hAnsi="Arial" w:cs="Arial"/>
          <w:lang w:val="hr-HR"/>
        </w:rPr>
        <w:t xml:space="preserve"> </w:t>
      </w:r>
      <w:r w:rsidR="00835706" w:rsidRPr="00532D53">
        <w:rPr>
          <w:rFonts w:ascii="Arial" w:hAnsi="Arial" w:cs="Arial"/>
          <w:lang w:val="hr-HR"/>
        </w:rPr>
        <w:t xml:space="preserve">), indeks </w:t>
      </w:r>
      <w:r w:rsidR="0007514B">
        <w:rPr>
          <w:rFonts w:ascii="Arial" w:hAnsi="Arial" w:cs="Arial"/>
          <w:lang w:val="hr-HR"/>
        </w:rPr>
        <w:t>33,6</w:t>
      </w:r>
      <w:r w:rsidR="00835706" w:rsidRPr="00532D53">
        <w:rPr>
          <w:rFonts w:ascii="Arial" w:hAnsi="Arial" w:cs="Arial"/>
          <w:lang w:val="hr-HR"/>
        </w:rPr>
        <w:t xml:space="preserve">, </w:t>
      </w:r>
      <w:r w:rsidR="00DE482F">
        <w:rPr>
          <w:rFonts w:ascii="Arial" w:hAnsi="Arial" w:cs="Arial"/>
          <w:lang w:val="hr-HR"/>
        </w:rPr>
        <w:t>odstupanje</w:t>
      </w:r>
      <w:r w:rsidR="0007514B">
        <w:rPr>
          <w:rFonts w:ascii="Arial" w:hAnsi="Arial" w:cs="Arial"/>
          <w:lang w:val="hr-HR"/>
        </w:rPr>
        <w:t xml:space="preserve"> manje za </w:t>
      </w:r>
      <w:r w:rsidR="00DE482F">
        <w:rPr>
          <w:rFonts w:ascii="Arial" w:hAnsi="Arial" w:cs="Arial"/>
          <w:lang w:val="hr-HR"/>
        </w:rPr>
        <w:t xml:space="preserve"> </w:t>
      </w:r>
      <w:r w:rsidR="0007514B">
        <w:rPr>
          <w:rFonts w:ascii="Arial" w:hAnsi="Arial" w:cs="Arial"/>
          <w:lang w:val="hr-HR"/>
        </w:rPr>
        <w:t>66,40</w:t>
      </w:r>
      <w:r w:rsidR="00DE482F">
        <w:rPr>
          <w:rFonts w:ascii="Arial" w:hAnsi="Arial" w:cs="Arial"/>
          <w:lang w:val="hr-HR"/>
        </w:rPr>
        <w:t xml:space="preserve"> %</w:t>
      </w:r>
      <w:r w:rsidR="0007514B">
        <w:rPr>
          <w:rFonts w:ascii="Arial" w:hAnsi="Arial" w:cs="Arial"/>
          <w:lang w:val="hr-HR"/>
        </w:rPr>
        <w:t>, zbog isteka ugovara s osobom zaposlenom po toj osnovi.</w:t>
      </w:r>
    </w:p>
    <w:p w:rsidR="0007514B" w:rsidRDefault="0007514B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F05B21" w:rsidRPr="00532D53" w:rsidRDefault="00835706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2.</w:t>
      </w:r>
      <w:r w:rsidR="00DE482F">
        <w:rPr>
          <w:rFonts w:ascii="Arial" w:hAnsi="Arial" w:cs="Arial"/>
          <w:lang w:val="hr-HR"/>
        </w:rPr>
        <w:t>1</w:t>
      </w:r>
      <w:r w:rsidR="00127B85">
        <w:rPr>
          <w:rFonts w:ascii="Arial" w:hAnsi="Arial" w:cs="Arial"/>
          <w:lang w:val="hr-HR"/>
        </w:rPr>
        <w:t>o</w:t>
      </w:r>
      <w:r w:rsidRPr="00532D53">
        <w:rPr>
          <w:rFonts w:ascii="Arial" w:hAnsi="Arial" w:cs="Arial"/>
          <w:lang w:val="hr-HR"/>
        </w:rPr>
        <w:t xml:space="preserve">. </w:t>
      </w:r>
      <w:r w:rsidR="008E714E">
        <w:rPr>
          <w:rFonts w:ascii="Arial" w:hAnsi="Arial" w:cs="Arial"/>
          <w:lang w:val="hr-HR"/>
        </w:rPr>
        <w:t>Ostali nespomenuti rashodi poslovanja ( AOP 1</w:t>
      </w:r>
      <w:r w:rsidR="0007514B">
        <w:rPr>
          <w:rFonts w:ascii="Arial" w:hAnsi="Arial" w:cs="Arial"/>
          <w:lang w:val="hr-HR"/>
        </w:rPr>
        <w:t>86</w:t>
      </w:r>
      <w:r w:rsidR="00312147" w:rsidRPr="00532D53">
        <w:rPr>
          <w:rFonts w:ascii="Arial" w:hAnsi="Arial" w:cs="Arial"/>
          <w:lang w:val="hr-HR"/>
        </w:rPr>
        <w:t>)</w:t>
      </w:r>
      <w:r w:rsidR="008E714E">
        <w:rPr>
          <w:rFonts w:ascii="Arial" w:hAnsi="Arial" w:cs="Arial"/>
          <w:lang w:val="hr-HR"/>
        </w:rPr>
        <w:t xml:space="preserve">, indeks </w:t>
      </w:r>
      <w:r w:rsidR="0007514B">
        <w:rPr>
          <w:rFonts w:ascii="Arial" w:hAnsi="Arial" w:cs="Arial"/>
          <w:lang w:val="hr-HR"/>
        </w:rPr>
        <w:t>238,3</w:t>
      </w:r>
      <w:r w:rsidR="008E714E">
        <w:rPr>
          <w:rFonts w:ascii="Arial" w:hAnsi="Arial" w:cs="Arial"/>
          <w:lang w:val="hr-HR"/>
        </w:rPr>
        <w:t xml:space="preserve"> odstupanje za </w:t>
      </w:r>
      <w:r w:rsidR="0007514B">
        <w:rPr>
          <w:rFonts w:ascii="Arial" w:hAnsi="Arial" w:cs="Arial"/>
          <w:lang w:val="hr-HR"/>
        </w:rPr>
        <w:t>138,3</w:t>
      </w:r>
      <w:r w:rsidR="00DE482F">
        <w:rPr>
          <w:rFonts w:ascii="Arial" w:hAnsi="Arial" w:cs="Arial"/>
          <w:lang w:val="hr-HR"/>
        </w:rPr>
        <w:t xml:space="preserve"> % veće nego u 201</w:t>
      </w:r>
      <w:r w:rsidR="0007514B">
        <w:rPr>
          <w:rFonts w:ascii="Arial" w:hAnsi="Arial" w:cs="Arial"/>
          <w:lang w:val="hr-HR"/>
        </w:rPr>
        <w:t>4</w:t>
      </w:r>
      <w:r w:rsidR="00DE482F">
        <w:rPr>
          <w:rFonts w:ascii="Arial" w:hAnsi="Arial" w:cs="Arial"/>
          <w:lang w:val="hr-HR"/>
        </w:rPr>
        <w:t xml:space="preserve"> godini</w:t>
      </w:r>
      <w:r w:rsidR="0007514B">
        <w:rPr>
          <w:rFonts w:ascii="Arial" w:hAnsi="Arial" w:cs="Arial"/>
          <w:lang w:val="hr-HR"/>
        </w:rPr>
        <w:t>, veći troškovi reprezentacije utrošene po Pr</w:t>
      </w:r>
      <w:r w:rsidR="00127B85">
        <w:rPr>
          <w:rFonts w:ascii="Arial" w:hAnsi="Arial" w:cs="Arial"/>
          <w:lang w:val="hr-HR"/>
        </w:rPr>
        <w:t>ojektima, plaćenih naknada za javnobilježničke usluge ( upis u sudski registar ravnatelja ), povećani ostali nespomenuti rashodi zbog knjižena troškova po Eu projektima na tom kontu.</w:t>
      </w:r>
    </w:p>
    <w:p w:rsidR="002934A9" w:rsidRPr="00532D53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127B85" w:rsidRDefault="008276E5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2.1</w:t>
      </w:r>
      <w:r w:rsidR="00127B85">
        <w:rPr>
          <w:rFonts w:ascii="Arial" w:hAnsi="Arial" w:cs="Arial"/>
          <w:lang w:val="hr-HR"/>
        </w:rPr>
        <w:t>1. Stanje zaliha na kraju razdoblja odnosi se na; proizvodnja u tijeku (pšenica rod</w:t>
      </w:r>
      <w:r w:rsidR="00255666">
        <w:rPr>
          <w:rFonts w:ascii="Arial" w:hAnsi="Arial" w:cs="Arial"/>
          <w:lang w:val="hr-HR"/>
        </w:rPr>
        <w:t xml:space="preserve"> 2016) 9.171,95; gotovi proizvodi, jabuke 6399 kg. 9.137,76 kn, kukuruzna silaža 190 000 kg. 30.330,84 kn, i </w:t>
      </w:r>
      <w:proofErr w:type="spellStart"/>
      <w:r w:rsidR="00255666">
        <w:rPr>
          <w:rFonts w:ascii="Arial" w:hAnsi="Arial" w:cs="Arial"/>
          <w:lang w:val="hr-HR"/>
        </w:rPr>
        <w:t>sjenaža</w:t>
      </w:r>
      <w:proofErr w:type="spellEnd"/>
      <w:r w:rsidR="00255666">
        <w:rPr>
          <w:rFonts w:ascii="Arial" w:hAnsi="Arial" w:cs="Arial"/>
          <w:lang w:val="hr-HR"/>
        </w:rPr>
        <w:t xml:space="preserve"> 59 050 kg. 13.300,27 kn.</w:t>
      </w:r>
    </w:p>
    <w:p w:rsidR="00127B85" w:rsidRDefault="00127B85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8276E5" w:rsidRPr="00532D53" w:rsidRDefault="008276E5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55666" w:rsidRDefault="002934A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 w:rsidRPr="00532D53">
        <w:rPr>
          <w:rFonts w:ascii="Arial" w:hAnsi="Arial" w:cs="Arial"/>
          <w:lang w:val="hr-HR"/>
        </w:rPr>
        <w:t>2.</w:t>
      </w:r>
      <w:r w:rsidR="008276E5">
        <w:rPr>
          <w:rFonts w:ascii="Arial" w:hAnsi="Arial" w:cs="Arial"/>
          <w:lang w:val="hr-HR"/>
        </w:rPr>
        <w:t>1</w:t>
      </w:r>
      <w:r w:rsidR="00255666">
        <w:rPr>
          <w:rFonts w:ascii="Arial" w:hAnsi="Arial" w:cs="Arial"/>
          <w:lang w:val="hr-HR"/>
        </w:rPr>
        <w:t>2</w:t>
      </w:r>
      <w:r w:rsidR="008276E5">
        <w:rPr>
          <w:rFonts w:ascii="Arial" w:hAnsi="Arial" w:cs="Arial"/>
          <w:lang w:val="hr-HR"/>
        </w:rPr>
        <w:t>.</w:t>
      </w:r>
      <w:r w:rsidR="003D76E5" w:rsidRPr="00532D53">
        <w:rPr>
          <w:rFonts w:ascii="Arial" w:hAnsi="Arial" w:cs="Arial"/>
          <w:lang w:val="hr-HR"/>
        </w:rPr>
        <w:t xml:space="preserve"> </w:t>
      </w:r>
      <w:r w:rsidR="00F2646D">
        <w:rPr>
          <w:rFonts w:ascii="Arial" w:hAnsi="Arial" w:cs="Arial"/>
          <w:lang w:val="hr-HR"/>
        </w:rPr>
        <w:t>Obračunati prihodi poslovanja nenaplaćeni (AOP 2</w:t>
      </w:r>
      <w:r w:rsidR="00255666">
        <w:rPr>
          <w:rFonts w:ascii="Arial" w:hAnsi="Arial" w:cs="Arial"/>
          <w:lang w:val="hr-HR"/>
        </w:rPr>
        <w:t>77</w:t>
      </w:r>
      <w:r w:rsidR="00F2646D">
        <w:rPr>
          <w:rFonts w:ascii="Arial" w:hAnsi="Arial" w:cs="Arial"/>
          <w:lang w:val="hr-HR"/>
        </w:rPr>
        <w:t xml:space="preserve">), </w:t>
      </w:r>
      <w:r w:rsidR="00BB298D">
        <w:rPr>
          <w:rFonts w:ascii="Arial" w:hAnsi="Arial" w:cs="Arial"/>
          <w:lang w:val="hr-HR"/>
        </w:rPr>
        <w:t>povećani su zbog nenaplaćenog potraživanja za pružene usluge</w:t>
      </w:r>
      <w:r w:rsidR="00E66549">
        <w:rPr>
          <w:rFonts w:ascii="Arial" w:hAnsi="Arial" w:cs="Arial"/>
          <w:lang w:val="hr-HR"/>
        </w:rPr>
        <w:t xml:space="preserve"> po</w:t>
      </w:r>
      <w:r w:rsidR="00BB298D">
        <w:rPr>
          <w:rFonts w:ascii="Arial" w:hAnsi="Arial" w:cs="Arial"/>
          <w:lang w:val="hr-HR"/>
        </w:rPr>
        <w:t xml:space="preserve"> projektu </w:t>
      </w:r>
      <w:proofErr w:type="spellStart"/>
      <w:r w:rsidR="00BB298D">
        <w:rPr>
          <w:rFonts w:ascii="Arial" w:hAnsi="Arial" w:cs="Arial"/>
          <w:lang w:val="hr-HR"/>
        </w:rPr>
        <w:t>Erasmus</w:t>
      </w:r>
      <w:proofErr w:type="spellEnd"/>
      <w:r w:rsidR="00BB298D">
        <w:rPr>
          <w:rFonts w:ascii="Arial" w:hAnsi="Arial" w:cs="Arial"/>
          <w:lang w:val="hr-HR"/>
        </w:rPr>
        <w:t xml:space="preserve"> + u suradnji sa školom iz Makedonije.</w:t>
      </w:r>
    </w:p>
    <w:p w:rsidR="00255666" w:rsidRPr="00532D53" w:rsidRDefault="00255666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E66549" w:rsidRDefault="00F2646D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</w:t>
      </w:r>
      <w:r w:rsidR="00DC225D">
        <w:rPr>
          <w:rFonts w:ascii="Arial" w:hAnsi="Arial" w:cs="Arial"/>
          <w:lang w:val="hr-HR"/>
        </w:rPr>
        <w:t xml:space="preserve">13. </w:t>
      </w:r>
      <w:r w:rsidR="00E66549">
        <w:rPr>
          <w:rFonts w:ascii="Arial" w:hAnsi="Arial" w:cs="Arial"/>
          <w:lang w:val="hr-HR"/>
        </w:rPr>
        <w:t xml:space="preserve"> Rashodi za nabavu proizvedene dugotrajne imovine ( AOP 334), sastoje se od nabave; uredskog namještaja(učenički stolovi i stolice te nas. Katedra) 15.</w:t>
      </w:r>
      <w:r w:rsidR="00B86C22">
        <w:rPr>
          <w:rFonts w:ascii="Arial" w:hAnsi="Arial" w:cs="Arial"/>
          <w:lang w:val="hr-HR"/>
        </w:rPr>
        <w:t>456,84 kn,TV</w:t>
      </w:r>
      <w:r w:rsidR="00B86C22">
        <w:rPr>
          <w:rFonts w:ascii="Arial" w:hAnsi="Arial" w:cs="Arial"/>
          <w:lang w:val="hr-HR"/>
        </w:rPr>
        <w:tab/>
        <w:t xml:space="preserve">prijemnika 3.087,03 kn,video nadzora 12.422,25 kn., </w:t>
      </w:r>
      <w:proofErr w:type="spellStart"/>
      <w:r w:rsidR="00B86C22">
        <w:rPr>
          <w:rFonts w:ascii="Arial" w:hAnsi="Arial" w:cs="Arial"/>
          <w:lang w:val="hr-HR"/>
        </w:rPr>
        <w:t>roto</w:t>
      </w:r>
      <w:proofErr w:type="spellEnd"/>
      <w:r w:rsidR="00B86C22">
        <w:rPr>
          <w:rFonts w:ascii="Arial" w:hAnsi="Arial" w:cs="Arial"/>
          <w:lang w:val="hr-HR"/>
        </w:rPr>
        <w:t xml:space="preserve"> drljače 63.650,00 kn., </w:t>
      </w:r>
      <w:r w:rsidR="00D91FF5">
        <w:rPr>
          <w:rFonts w:ascii="Arial" w:hAnsi="Arial" w:cs="Arial"/>
          <w:lang w:val="hr-HR"/>
        </w:rPr>
        <w:t>krakovi</w:t>
      </w:r>
      <w:r w:rsidR="00B86C22">
        <w:rPr>
          <w:rFonts w:ascii="Arial" w:hAnsi="Arial" w:cs="Arial"/>
          <w:lang w:val="hr-HR"/>
        </w:rPr>
        <w:t xml:space="preserve"> za tr</w:t>
      </w:r>
      <w:r w:rsidR="00D91FF5">
        <w:rPr>
          <w:rFonts w:ascii="Arial" w:hAnsi="Arial" w:cs="Arial"/>
          <w:lang w:val="hr-HR"/>
        </w:rPr>
        <w:t xml:space="preserve">aktor 17656,00 kn., </w:t>
      </w:r>
      <w:proofErr w:type="spellStart"/>
      <w:r w:rsidR="00D91FF5">
        <w:rPr>
          <w:rFonts w:ascii="Arial" w:hAnsi="Arial" w:cs="Arial"/>
          <w:lang w:val="hr-HR"/>
        </w:rPr>
        <w:t>izuzimač</w:t>
      </w:r>
      <w:proofErr w:type="spellEnd"/>
      <w:r w:rsidR="00D91FF5">
        <w:rPr>
          <w:rFonts w:ascii="Arial" w:hAnsi="Arial" w:cs="Arial"/>
          <w:lang w:val="hr-HR"/>
        </w:rPr>
        <w:t xml:space="preserve"> silaže 19.097,50kn., univ</w:t>
      </w:r>
      <w:r w:rsidR="00DC225D">
        <w:rPr>
          <w:rFonts w:ascii="Arial" w:hAnsi="Arial" w:cs="Arial"/>
          <w:lang w:val="hr-HR"/>
        </w:rPr>
        <w:t>e</w:t>
      </w:r>
      <w:r w:rsidR="00D91FF5">
        <w:rPr>
          <w:rFonts w:ascii="Arial" w:hAnsi="Arial" w:cs="Arial"/>
          <w:lang w:val="hr-HR"/>
        </w:rPr>
        <w:t>rzalna četka za krave 19.057,50 kn., centrifuga za mlijeko 10.400,00., steone junice 2 kom. 28.238,68 kn., skupljač za sijeno ( rabljeni) 6.500,00k kn., knjige za knjižnicu3.843,96 kn., navedena oprema nabavljena iz viška prihoda 2014. godine i vlastitih prihoda 2015. godine.</w:t>
      </w:r>
    </w:p>
    <w:p w:rsidR="00E66549" w:rsidRDefault="00E66549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934A9" w:rsidRPr="00532D53" w:rsidRDefault="00316FE6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</w:p>
    <w:p w:rsidR="00D12545" w:rsidRDefault="00D12545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E717A0" w:rsidRDefault="00E717A0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</w:p>
    <w:p w:rsidR="00D12545" w:rsidRDefault="00E717A0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2.1</w:t>
      </w:r>
      <w:r w:rsidR="00DC225D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</w:t>
      </w:r>
      <w:r w:rsidR="00C8208C">
        <w:rPr>
          <w:rFonts w:ascii="Arial" w:hAnsi="Arial" w:cs="Arial"/>
          <w:lang w:val="hr-HR"/>
        </w:rPr>
        <w:t xml:space="preserve">Višak prihoda i primitaka </w:t>
      </w:r>
      <w:r w:rsidR="00DC225D">
        <w:rPr>
          <w:rFonts w:ascii="Arial" w:hAnsi="Arial" w:cs="Arial"/>
          <w:lang w:val="hr-HR"/>
        </w:rPr>
        <w:t xml:space="preserve">ostvaren u 2015. godini  u iznosu od </w:t>
      </w:r>
      <w:r w:rsidR="00104D9B">
        <w:rPr>
          <w:rFonts w:ascii="Arial" w:hAnsi="Arial" w:cs="Arial"/>
          <w:lang w:val="hr-HR"/>
        </w:rPr>
        <w:t>88.771</w:t>
      </w:r>
      <w:r w:rsidR="00DC225D">
        <w:rPr>
          <w:rFonts w:ascii="Arial" w:hAnsi="Arial" w:cs="Arial"/>
          <w:lang w:val="hr-HR"/>
        </w:rPr>
        <w:t>,00 kn odnosi se na višak prihoda poslovanja od vlastite djelatnosti</w:t>
      </w:r>
      <w:r w:rsidR="002D7EBD">
        <w:rPr>
          <w:rFonts w:ascii="Arial" w:hAnsi="Arial" w:cs="Arial"/>
          <w:lang w:val="hr-HR"/>
        </w:rPr>
        <w:t xml:space="preserve"> 7</w:t>
      </w:r>
      <w:r w:rsidR="00A95C3C">
        <w:rPr>
          <w:rFonts w:ascii="Arial" w:hAnsi="Arial" w:cs="Arial"/>
          <w:lang w:val="hr-HR"/>
        </w:rPr>
        <w:t>6.498</w:t>
      </w:r>
      <w:r w:rsidR="002D7EBD">
        <w:rPr>
          <w:rFonts w:ascii="Arial" w:hAnsi="Arial" w:cs="Arial"/>
          <w:lang w:val="hr-HR"/>
        </w:rPr>
        <w:t xml:space="preserve">  kn , te viška prihoda od hzz 18.515.  kn</w:t>
      </w:r>
      <w:r w:rsidR="00A95C3C">
        <w:rPr>
          <w:rFonts w:ascii="Arial" w:hAnsi="Arial" w:cs="Arial"/>
          <w:lang w:val="hr-HR"/>
        </w:rPr>
        <w:t>,., i metodološkog manjka od 6.242,00 kn., za račune iz prosinca zaprimljene u siječnju 2016.</w:t>
      </w:r>
    </w:p>
    <w:p w:rsidR="00D12545" w:rsidRDefault="00D12545" w:rsidP="002934A9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D7EBD" w:rsidRDefault="007230B1" w:rsidP="00DD08E6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2.13.Stanje novčanih sredstava na kraju obračunskog razdoblja u</w:t>
      </w:r>
      <w:r w:rsidR="002D7EBD">
        <w:rPr>
          <w:rFonts w:ascii="Arial" w:hAnsi="Arial" w:cs="Arial"/>
          <w:lang w:val="hr-HR"/>
        </w:rPr>
        <w:t xml:space="preserve"> iznosu od 281.404, 00 kn</w:t>
      </w:r>
      <w:r w:rsidR="00A95C3C">
        <w:rPr>
          <w:rFonts w:ascii="Arial" w:hAnsi="Arial" w:cs="Arial"/>
          <w:lang w:val="hr-HR"/>
        </w:rPr>
        <w:t>., sastoji se od prihoda od obavljanja poslova vlastite djelatnosti, sredstava HZZ,</w:t>
      </w:r>
      <w:r w:rsidR="00C518C7">
        <w:rPr>
          <w:rFonts w:ascii="Arial" w:hAnsi="Arial" w:cs="Arial"/>
          <w:lang w:val="hr-HR"/>
        </w:rPr>
        <w:t>pristiglih sredstava na žiro račun 30.12.15. u iznosu od 110.083,63 kn., za materijalne troškove od KKŽ.</w:t>
      </w:r>
    </w:p>
    <w:p w:rsidR="002D7EBD" w:rsidRDefault="002D7EBD" w:rsidP="00DD08E6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D7EBD" w:rsidRDefault="002D7EBD" w:rsidP="00DD08E6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D7EBD" w:rsidRDefault="002D7EBD" w:rsidP="00DD08E6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2D7EBD" w:rsidRDefault="002D7EBD" w:rsidP="00DD08E6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6F1C7D" w:rsidRDefault="006F1C7D" w:rsidP="006F1C7D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Osoba za kontaktiranje: Rada Mijić, 048681348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Zakonski predstavnik:</w:t>
      </w:r>
    </w:p>
    <w:p w:rsidR="006F1C7D" w:rsidRDefault="006F1C7D" w:rsidP="006F1C7D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6F1C7D" w:rsidRDefault="006F1C7D" w:rsidP="006F1C7D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6F1C7D" w:rsidRDefault="006F1C7D" w:rsidP="006F1C7D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Križevci,01.02.2016.</w:t>
      </w:r>
    </w:p>
    <w:p w:rsidR="006F1C7D" w:rsidRDefault="006F1C7D" w:rsidP="006F1C7D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6F1C7D" w:rsidRDefault="006F1C7D" w:rsidP="006F1C7D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6F1C7D" w:rsidRDefault="006F1C7D" w:rsidP="006F1C7D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6F1C7D" w:rsidRDefault="006F1C7D" w:rsidP="006F1C7D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p w:rsidR="006F1C7D" w:rsidRDefault="006F1C7D" w:rsidP="006F1C7D">
      <w:pPr>
        <w:tabs>
          <w:tab w:val="left" w:pos="284"/>
          <w:tab w:val="left" w:pos="852"/>
        </w:tabs>
        <w:ind w:left="710"/>
        <w:rPr>
          <w:rFonts w:ascii="Arial" w:hAnsi="Arial" w:cs="Arial"/>
          <w:lang w:val="hr-HR"/>
        </w:rPr>
      </w:pPr>
    </w:p>
    <w:sectPr w:rsidR="006F1C7D" w:rsidSect="00900F90">
      <w:endnotePr>
        <w:numFmt w:val="decimal"/>
        <w:numStart w:val="0"/>
      </w:endnotePr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83A5F"/>
    <w:multiLevelType w:val="multilevel"/>
    <w:tmpl w:val="04A460D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endnotePr>
    <w:numFmt w:val="decimal"/>
    <w:numStart w:val="0"/>
  </w:endnotePr>
  <w:compat/>
  <w:rsids>
    <w:rsidRoot w:val="002934A9"/>
    <w:rsid w:val="0003152F"/>
    <w:rsid w:val="00066D16"/>
    <w:rsid w:val="000713EE"/>
    <w:rsid w:val="0007514B"/>
    <w:rsid w:val="000A6B30"/>
    <w:rsid w:val="0010249A"/>
    <w:rsid w:val="00104D9B"/>
    <w:rsid w:val="00113E3B"/>
    <w:rsid w:val="00127B85"/>
    <w:rsid w:val="001F620A"/>
    <w:rsid w:val="001F7DFE"/>
    <w:rsid w:val="00212052"/>
    <w:rsid w:val="00241AAA"/>
    <w:rsid w:val="00255666"/>
    <w:rsid w:val="0025645B"/>
    <w:rsid w:val="002934A9"/>
    <w:rsid w:val="002A71F5"/>
    <w:rsid w:val="002B52F2"/>
    <w:rsid w:val="002B6556"/>
    <w:rsid w:val="002D7EBD"/>
    <w:rsid w:val="00312147"/>
    <w:rsid w:val="00316FE6"/>
    <w:rsid w:val="00322366"/>
    <w:rsid w:val="00386163"/>
    <w:rsid w:val="003D622E"/>
    <w:rsid w:val="003D76E5"/>
    <w:rsid w:val="003F505C"/>
    <w:rsid w:val="004017A1"/>
    <w:rsid w:val="004163B8"/>
    <w:rsid w:val="004319C0"/>
    <w:rsid w:val="004A4E54"/>
    <w:rsid w:val="004B3195"/>
    <w:rsid w:val="004B5E35"/>
    <w:rsid w:val="00532D53"/>
    <w:rsid w:val="0054219E"/>
    <w:rsid w:val="00546272"/>
    <w:rsid w:val="00547E57"/>
    <w:rsid w:val="00567E2C"/>
    <w:rsid w:val="005C1806"/>
    <w:rsid w:val="005D5933"/>
    <w:rsid w:val="005E165E"/>
    <w:rsid w:val="006C22ED"/>
    <w:rsid w:val="006F1C7D"/>
    <w:rsid w:val="007230B1"/>
    <w:rsid w:val="00723B72"/>
    <w:rsid w:val="007359FB"/>
    <w:rsid w:val="007558E3"/>
    <w:rsid w:val="007B387B"/>
    <w:rsid w:val="007C0136"/>
    <w:rsid w:val="007C36BA"/>
    <w:rsid w:val="007F7034"/>
    <w:rsid w:val="00802C56"/>
    <w:rsid w:val="008276E5"/>
    <w:rsid w:val="00830CD2"/>
    <w:rsid w:val="00835706"/>
    <w:rsid w:val="008B6864"/>
    <w:rsid w:val="008C066C"/>
    <w:rsid w:val="008E714E"/>
    <w:rsid w:val="009107AA"/>
    <w:rsid w:val="00966FC9"/>
    <w:rsid w:val="009975E5"/>
    <w:rsid w:val="009D5143"/>
    <w:rsid w:val="009E6321"/>
    <w:rsid w:val="009F7B24"/>
    <w:rsid w:val="00A041DB"/>
    <w:rsid w:val="00A234F6"/>
    <w:rsid w:val="00A377AE"/>
    <w:rsid w:val="00A45657"/>
    <w:rsid w:val="00A95C3C"/>
    <w:rsid w:val="00AA2966"/>
    <w:rsid w:val="00AA7D13"/>
    <w:rsid w:val="00AA7F87"/>
    <w:rsid w:val="00B46836"/>
    <w:rsid w:val="00B86C22"/>
    <w:rsid w:val="00BA2580"/>
    <w:rsid w:val="00BB298D"/>
    <w:rsid w:val="00BD1E51"/>
    <w:rsid w:val="00C044EB"/>
    <w:rsid w:val="00C27039"/>
    <w:rsid w:val="00C518C7"/>
    <w:rsid w:val="00C8208C"/>
    <w:rsid w:val="00D12545"/>
    <w:rsid w:val="00D1430E"/>
    <w:rsid w:val="00D266A4"/>
    <w:rsid w:val="00D37889"/>
    <w:rsid w:val="00D63FE1"/>
    <w:rsid w:val="00D91FF5"/>
    <w:rsid w:val="00D956CD"/>
    <w:rsid w:val="00DB4916"/>
    <w:rsid w:val="00DC225D"/>
    <w:rsid w:val="00DD08E6"/>
    <w:rsid w:val="00DE482F"/>
    <w:rsid w:val="00E66549"/>
    <w:rsid w:val="00E67FB8"/>
    <w:rsid w:val="00E717A0"/>
    <w:rsid w:val="00EC0D37"/>
    <w:rsid w:val="00F05B21"/>
    <w:rsid w:val="00F24E22"/>
    <w:rsid w:val="00F2646D"/>
    <w:rsid w:val="00F26708"/>
    <w:rsid w:val="00F57534"/>
    <w:rsid w:val="00FB1CEB"/>
    <w:rsid w:val="00FB55E5"/>
    <w:rsid w:val="00FE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4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ijeloteksta21">
    <w:name w:val="Tijelo teksta 21"/>
    <w:basedOn w:val="Normal"/>
    <w:rsid w:val="002934A9"/>
    <w:pPr>
      <w:tabs>
        <w:tab w:val="left" w:pos="284"/>
        <w:tab w:val="left" w:pos="852"/>
      </w:tabs>
      <w:ind w:left="710"/>
    </w:pPr>
    <w:rPr>
      <w:rFonts w:ascii="Times" w:hAnsi="Times"/>
      <w:lang w:val="de-DE"/>
    </w:rPr>
  </w:style>
  <w:style w:type="paragraph" w:styleId="Bezproreda">
    <w:name w:val="No Spacing"/>
    <w:uiPriority w:val="1"/>
    <w:qFormat/>
    <w:rsid w:val="002934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Odlomakpopisa">
    <w:name w:val="List Paragraph"/>
    <w:basedOn w:val="Normal"/>
    <w:uiPriority w:val="34"/>
    <w:qFormat/>
    <w:rsid w:val="00293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Korisnik01</dc:creator>
  <cp:lastModifiedBy>Rada</cp:lastModifiedBy>
  <cp:revision>20</cp:revision>
  <cp:lastPrinted>2016-01-28T10:33:00Z</cp:lastPrinted>
  <dcterms:created xsi:type="dcterms:W3CDTF">2016-01-27T11:45:00Z</dcterms:created>
  <dcterms:modified xsi:type="dcterms:W3CDTF">2016-01-28T11:35:00Z</dcterms:modified>
</cp:coreProperties>
</file>