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97E8D6" w14:textId="77777777" w:rsidR="00CC74F9" w:rsidRPr="00B954DE" w:rsidRDefault="00CC74F9" w:rsidP="00CC74F9">
      <w:pPr>
        <w:rPr>
          <w:b/>
        </w:rPr>
      </w:pPr>
      <w:r w:rsidRPr="00B954DE">
        <w:rPr>
          <w:b/>
        </w:rPr>
        <w:t>SREDNJA GOSPODARSKA ŠKOLA KRIŽEVCI</w:t>
      </w:r>
    </w:p>
    <w:p w14:paraId="7ACC3228" w14:textId="77777777" w:rsidR="00CC74F9" w:rsidRPr="00B954DE" w:rsidRDefault="00CC74F9" w:rsidP="00CC74F9">
      <w:pPr>
        <w:rPr>
          <w:b/>
        </w:rPr>
      </w:pPr>
      <w:proofErr w:type="spellStart"/>
      <w:r w:rsidRPr="00B954DE">
        <w:rPr>
          <w:b/>
        </w:rPr>
        <w:t>Milislava</w:t>
      </w:r>
      <w:proofErr w:type="spellEnd"/>
      <w:r w:rsidRPr="00B954DE">
        <w:rPr>
          <w:b/>
        </w:rPr>
        <w:t xml:space="preserve"> </w:t>
      </w:r>
      <w:proofErr w:type="spellStart"/>
      <w:r w:rsidRPr="00B954DE">
        <w:rPr>
          <w:b/>
        </w:rPr>
        <w:t>Demerca</w:t>
      </w:r>
      <w:proofErr w:type="spellEnd"/>
      <w:r w:rsidRPr="00B954DE">
        <w:rPr>
          <w:b/>
        </w:rPr>
        <w:t xml:space="preserve"> 1</w:t>
      </w:r>
    </w:p>
    <w:p w14:paraId="06AD0F43" w14:textId="77777777" w:rsidR="00CC74F9" w:rsidRPr="00B954DE" w:rsidRDefault="00CC74F9" w:rsidP="00CC74F9">
      <w:pPr>
        <w:rPr>
          <w:b/>
        </w:rPr>
      </w:pPr>
      <w:r w:rsidRPr="00B954DE">
        <w:rPr>
          <w:b/>
        </w:rPr>
        <w:t xml:space="preserve">48260  K R I Ž E V C I </w:t>
      </w:r>
    </w:p>
    <w:p w14:paraId="382F3204" w14:textId="77777777" w:rsidR="00CC74F9" w:rsidRPr="00B954DE" w:rsidRDefault="00CC74F9" w:rsidP="00CC74F9">
      <w:pPr>
        <w:jc w:val="both"/>
      </w:pPr>
    </w:p>
    <w:p w14:paraId="059E9188" w14:textId="6357759F" w:rsidR="00CC74F9" w:rsidRPr="00B954DE" w:rsidRDefault="003C39BB" w:rsidP="00CC74F9">
      <w:pPr>
        <w:jc w:val="both"/>
      </w:pPr>
      <w:r>
        <w:t>KLASA:</w:t>
      </w:r>
      <w:r w:rsidR="00C43159">
        <w:t xml:space="preserve"> </w:t>
      </w:r>
      <w:r w:rsidR="006C1DB5">
        <w:t>406-03/2</w:t>
      </w:r>
      <w:r w:rsidR="0082285A">
        <w:t>5</w:t>
      </w:r>
      <w:r w:rsidR="006C1DB5">
        <w:t>-01/</w:t>
      </w:r>
      <w:r w:rsidR="0082285A">
        <w:t>28</w:t>
      </w:r>
    </w:p>
    <w:p w14:paraId="2F41CC39" w14:textId="1770697D" w:rsidR="00CC74F9" w:rsidRPr="00B954DE" w:rsidRDefault="003C39BB" w:rsidP="00CC74F9">
      <w:pPr>
        <w:jc w:val="both"/>
      </w:pPr>
      <w:r>
        <w:t>URBROJ: 2137-53-2</w:t>
      </w:r>
      <w:r w:rsidR="006642C4">
        <w:t>5</w:t>
      </w:r>
      <w:r>
        <w:t>-1</w:t>
      </w:r>
    </w:p>
    <w:p w14:paraId="0A447AEE" w14:textId="2A08491A" w:rsidR="00CC74F9" w:rsidRPr="00B954DE" w:rsidRDefault="00CC74F9" w:rsidP="00CC74F9">
      <w:pPr>
        <w:jc w:val="both"/>
      </w:pPr>
      <w:r w:rsidRPr="00B954DE">
        <w:t xml:space="preserve">U Križevcima, </w:t>
      </w:r>
      <w:r w:rsidR="006642C4">
        <w:t>10</w:t>
      </w:r>
      <w:r w:rsidR="00C43159">
        <w:t xml:space="preserve">. </w:t>
      </w:r>
      <w:r w:rsidR="006642C4">
        <w:t>travnja</w:t>
      </w:r>
      <w:r w:rsidR="00C43159">
        <w:t xml:space="preserve"> </w:t>
      </w:r>
      <w:r w:rsidRPr="00B954DE">
        <w:t>20</w:t>
      </w:r>
      <w:r w:rsidR="003C39BB">
        <w:t>2</w:t>
      </w:r>
      <w:r w:rsidR="006642C4">
        <w:t>5</w:t>
      </w:r>
      <w:r w:rsidRPr="00B954DE">
        <w:t xml:space="preserve">. </w:t>
      </w:r>
    </w:p>
    <w:p w14:paraId="002CB63C" w14:textId="77777777" w:rsidR="00CC74F9" w:rsidRPr="00B954DE" w:rsidRDefault="00CC74F9" w:rsidP="00CC74F9">
      <w:pPr>
        <w:rPr>
          <w:b/>
        </w:rPr>
      </w:pPr>
    </w:p>
    <w:p w14:paraId="4E57D0FF" w14:textId="77777777" w:rsidR="00CC74F9" w:rsidRPr="00B954DE" w:rsidRDefault="00CC74F9" w:rsidP="00CC74F9">
      <w:pPr>
        <w:rPr>
          <w:b/>
        </w:rPr>
      </w:pPr>
    </w:p>
    <w:p w14:paraId="19F99F22" w14:textId="77777777" w:rsidR="00CC74F9" w:rsidRPr="00B954DE" w:rsidRDefault="00CC74F9" w:rsidP="00CC74F9">
      <w:pPr>
        <w:jc w:val="both"/>
      </w:pPr>
    </w:p>
    <w:p w14:paraId="185A8AB6" w14:textId="1AE92B90" w:rsidR="00CC74F9" w:rsidRPr="00B954DE" w:rsidRDefault="00CC74F9" w:rsidP="00CC74F9">
      <w:pPr>
        <w:jc w:val="both"/>
      </w:pPr>
      <w:r w:rsidRPr="00B954DE">
        <w:t xml:space="preserve">Na temelju Pravilnika o provedbi postupka jednostavne nabave, upućuje se </w:t>
      </w:r>
    </w:p>
    <w:p w14:paraId="648813CC" w14:textId="77777777" w:rsidR="00CC74F9" w:rsidRPr="00B954DE" w:rsidRDefault="00CC74F9" w:rsidP="00CC74F9">
      <w:pPr>
        <w:jc w:val="both"/>
      </w:pPr>
    </w:p>
    <w:p w14:paraId="536C7557" w14:textId="77777777" w:rsidR="00053A4F" w:rsidRPr="00B954DE" w:rsidRDefault="00053A4F" w:rsidP="00053A4F">
      <w:pPr>
        <w:jc w:val="both"/>
      </w:pPr>
    </w:p>
    <w:p w14:paraId="02DE6A98" w14:textId="77777777" w:rsidR="00053A4F" w:rsidRPr="00B954DE" w:rsidRDefault="00053A4F" w:rsidP="00053A4F">
      <w:pPr>
        <w:rPr>
          <w:b/>
        </w:rPr>
      </w:pPr>
    </w:p>
    <w:p w14:paraId="29ABF07C" w14:textId="77777777" w:rsidR="00053A4F" w:rsidRPr="00B954DE" w:rsidRDefault="00053A4F" w:rsidP="00053A4F">
      <w:pPr>
        <w:tabs>
          <w:tab w:val="left" w:pos="9356"/>
        </w:tabs>
        <w:jc w:val="center"/>
        <w:rPr>
          <w:b/>
        </w:rPr>
      </w:pPr>
      <w:r w:rsidRPr="00B954DE">
        <w:rPr>
          <w:b/>
        </w:rPr>
        <w:t>POZIV ZA DOSTAVU PONUDA</w:t>
      </w:r>
    </w:p>
    <w:p w14:paraId="44357F6B" w14:textId="77777777" w:rsidR="00053A4F" w:rsidRPr="00B954DE" w:rsidRDefault="00053A4F" w:rsidP="00053A4F">
      <w:pPr>
        <w:tabs>
          <w:tab w:val="left" w:pos="9356"/>
        </w:tabs>
        <w:jc w:val="center"/>
        <w:rPr>
          <w:b/>
        </w:rPr>
      </w:pPr>
      <w:r w:rsidRPr="00B954DE">
        <w:rPr>
          <w:b/>
        </w:rPr>
        <w:t>U POSTUPKU NABAVE</w:t>
      </w:r>
      <w:r w:rsidR="00CC74F9" w:rsidRPr="00B954DE">
        <w:rPr>
          <w:b/>
        </w:rPr>
        <w:t xml:space="preserve"> PLAVOG DIZELA</w:t>
      </w:r>
    </w:p>
    <w:p w14:paraId="53660975" w14:textId="77777777" w:rsidR="00053A4F" w:rsidRPr="00B954DE" w:rsidRDefault="00053A4F" w:rsidP="00053A4F">
      <w:pPr>
        <w:tabs>
          <w:tab w:val="left" w:pos="9356"/>
        </w:tabs>
        <w:jc w:val="center"/>
        <w:rPr>
          <w:b/>
        </w:rPr>
      </w:pPr>
    </w:p>
    <w:p w14:paraId="0C85A254" w14:textId="77777777" w:rsidR="004A49B7" w:rsidRPr="00B954DE" w:rsidRDefault="004A49B7" w:rsidP="004A49B7">
      <w:pPr>
        <w:spacing w:before="240" w:after="120"/>
        <w:jc w:val="both"/>
        <w:rPr>
          <w:b/>
          <w:u w:val="single"/>
        </w:rPr>
      </w:pPr>
      <w:r w:rsidRPr="00B954DE">
        <w:rPr>
          <w:b/>
        </w:rPr>
        <w:t>PODACI O NARUČITELJU:</w:t>
      </w:r>
    </w:p>
    <w:p w14:paraId="7DB1154D" w14:textId="77777777" w:rsidR="004A49B7" w:rsidRPr="00B954DE" w:rsidRDefault="004A49B7" w:rsidP="004A49B7">
      <w:pPr>
        <w:pStyle w:val="Bezproreda"/>
        <w:spacing w:line="276" w:lineRule="auto"/>
        <w:rPr>
          <w:rFonts w:ascii="Times New Roman" w:hAnsi="Times New Roman"/>
          <w:sz w:val="24"/>
          <w:szCs w:val="24"/>
        </w:rPr>
      </w:pPr>
      <w:r w:rsidRPr="00B954DE">
        <w:rPr>
          <w:rFonts w:ascii="Times New Roman" w:hAnsi="Times New Roman"/>
          <w:sz w:val="24"/>
          <w:szCs w:val="24"/>
        </w:rPr>
        <w:t>NAZIV NARUČITELJA: Srednja gospodarska škola Križevci</w:t>
      </w:r>
    </w:p>
    <w:p w14:paraId="0D8B324C" w14:textId="77777777" w:rsidR="004A49B7" w:rsidRPr="00B954DE" w:rsidRDefault="004A49B7" w:rsidP="004A49B7">
      <w:pPr>
        <w:pStyle w:val="Bezproreda"/>
        <w:spacing w:line="276" w:lineRule="auto"/>
        <w:rPr>
          <w:rFonts w:ascii="Times New Roman" w:hAnsi="Times New Roman"/>
          <w:sz w:val="24"/>
          <w:szCs w:val="24"/>
        </w:rPr>
      </w:pPr>
      <w:r w:rsidRPr="00B954DE">
        <w:rPr>
          <w:rFonts w:ascii="Times New Roman" w:hAnsi="Times New Roman"/>
          <w:sz w:val="24"/>
          <w:szCs w:val="24"/>
        </w:rPr>
        <w:t xml:space="preserve">SJEDIŠTE NARUČITELJA: </w:t>
      </w:r>
      <w:proofErr w:type="spellStart"/>
      <w:r w:rsidRPr="00B954DE">
        <w:rPr>
          <w:rFonts w:ascii="Times New Roman" w:hAnsi="Times New Roman"/>
          <w:sz w:val="24"/>
          <w:szCs w:val="24"/>
        </w:rPr>
        <w:t>Milislava</w:t>
      </w:r>
      <w:proofErr w:type="spellEnd"/>
      <w:r w:rsidRPr="00B954DE">
        <w:rPr>
          <w:rFonts w:ascii="Times New Roman" w:hAnsi="Times New Roman"/>
          <w:sz w:val="24"/>
          <w:szCs w:val="24"/>
        </w:rPr>
        <w:t xml:space="preserve"> </w:t>
      </w:r>
      <w:proofErr w:type="spellStart"/>
      <w:r w:rsidRPr="00B954DE">
        <w:rPr>
          <w:rFonts w:ascii="Times New Roman" w:hAnsi="Times New Roman"/>
          <w:sz w:val="24"/>
          <w:szCs w:val="24"/>
        </w:rPr>
        <w:t>Demerca</w:t>
      </w:r>
      <w:proofErr w:type="spellEnd"/>
      <w:r w:rsidRPr="00B954DE">
        <w:rPr>
          <w:rFonts w:ascii="Times New Roman" w:hAnsi="Times New Roman"/>
          <w:sz w:val="24"/>
          <w:szCs w:val="24"/>
        </w:rPr>
        <w:t xml:space="preserve"> 1</w:t>
      </w:r>
    </w:p>
    <w:p w14:paraId="301542E2" w14:textId="77777777" w:rsidR="004A49B7" w:rsidRPr="00B954DE" w:rsidRDefault="004A49B7" w:rsidP="004A49B7">
      <w:pPr>
        <w:pStyle w:val="Bezproreda"/>
        <w:spacing w:line="276" w:lineRule="auto"/>
        <w:rPr>
          <w:rFonts w:ascii="Times New Roman" w:hAnsi="Times New Roman"/>
          <w:b/>
          <w:sz w:val="24"/>
          <w:szCs w:val="24"/>
          <w:u w:val="single"/>
        </w:rPr>
      </w:pPr>
      <w:r w:rsidRPr="00B954DE">
        <w:rPr>
          <w:rFonts w:ascii="Times New Roman" w:hAnsi="Times New Roman"/>
          <w:sz w:val="24"/>
          <w:szCs w:val="24"/>
        </w:rPr>
        <w:t>OIB: 58166527230</w:t>
      </w:r>
    </w:p>
    <w:p w14:paraId="3AB3B790" w14:textId="77777777" w:rsidR="004A49B7" w:rsidRPr="00B954DE" w:rsidRDefault="004A49B7" w:rsidP="004A49B7">
      <w:pPr>
        <w:pStyle w:val="Bezproreda"/>
        <w:spacing w:line="276" w:lineRule="auto"/>
        <w:rPr>
          <w:rFonts w:ascii="Times New Roman" w:hAnsi="Times New Roman"/>
          <w:b/>
          <w:sz w:val="24"/>
          <w:szCs w:val="24"/>
          <w:u w:val="single"/>
        </w:rPr>
      </w:pPr>
      <w:r w:rsidRPr="00B954DE">
        <w:rPr>
          <w:rFonts w:ascii="Times New Roman" w:hAnsi="Times New Roman"/>
          <w:sz w:val="24"/>
          <w:szCs w:val="24"/>
        </w:rPr>
        <w:t>TELEFON: 048/681-247</w:t>
      </w:r>
    </w:p>
    <w:p w14:paraId="1B95D287" w14:textId="77777777" w:rsidR="004A49B7" w:rsidRPr="00B954DE" w:rsidRDefault="004A49B7" w:rsidP="004A49B7">
      <w:pPr>
        <w:pStyle w:val="Bezproreda"/>
        <w:spacing w:line="276" w:lineRule="auto"/>
        <w:rPr>
          <w:rFonts w:ascii="Times New Roman" w:hAnsi="Times New Roman"/>
          <w:b/>
          <w:sz w:val="24"/>
          <w:szCs w:val="24"/>
          <w:u w:val="single"/>
        </w:rPr>
      </w:pPr>
      <w:r w:rsidRPr="00B954DE">
        <w:rPr>
          <w:rFonts w:ascii="Times New Roman" w:hAnsi="Times New Roman"/>
          <w:sz w:val="24"/>
          <w:szCs w:val="24"/>
        </w:rPr>
        <w:t xml:space="preserve">INTERNETSKA ADRESA: http://www.ss-gospodarska-kc.skole.hr/ </w:t>
      </w:r>
    </w:p>
    <w:p w14:paraId="5DBA35E5" w14:textId="77777777" w:rsidR="004A49B7" w:rsidRPr="00B954DE" w:rsidRDefault="004A49B7" w:rsidP="004A49B7">
      <w:pPr>
        <w:pStyle w:val="Bezproreda"/>
        <w:spacing w:line="276" w:lineRule="auto"/>
        <w:rPr>
          <w:rFonts w:ascii="Times New Roman" w:hAnsi="Times New Roman"/>
          <w:sz w:val="24"/>
          <w:szCs w:val="24"/>
        </w:rPr>
      </w:pPr>
      <w:r w:rsidRPr="00B954DE">
        <w:rPr>
          <w:rFonts w:ascii="Times New Roman" w:hAnsi="Times New Roman"/>
          <w:sz w:val="24"/>
          <w:szCs w:val="24"/>
        </w:rPr>
        <w:t>ADRESA ELEKTRONIČKE POŠTE: ured@ss-gospodarska-kc.skole.hr</w:t>
      </w:r>
    </w:p>
    <w:p w14:paraId="4BB27C84" w14:textId="77777777" w:rsidR="004A49B7" w:rsidRPr="00B954DE" w:rsidRDefault="004A49B7" w:rsidP="004A49B7">
      <w:pPr>
        <w:pStyle w:val="Bezproreda"/>
        <w:spacing w:line="276" w:lineRule="auto"/>
        <w:rPr>
          <w:rFonts w:ascii="Times New Roman" w:hAnsi="Times New Roman"/>
          <w:b/>
          <w:sz w:val="24"/>
          <w:szCs w:val="24"/>
          <w:u w:val="single"/>
        </w:rPr>
      </w:pPr>
    </w:p>
    <w:p w14:paraId="195FA421" w14:textId="77777777" w:rsidR="004A49B7" w:rsidRPr="00B954DE" w:rsidRDefault="004A49B7" w:rsidP="004A49B7">
      <w:pPr>
        <w:spacing w:after="120"/>
        <w:jc w:val="both"/>
        <w:rPr>
          <w:b/>
        </w:rPr>
      </w:pPr>
      <w:r w:rsidRPr="00B954DE">
        <w:rPr>
          <w:b/>
        </w:rPr>
        <w:t xml:space="preserve">PODACI O OSOBI ZADUŽENOJ ZA KONTAKT: </w:t>
      </w:r>
    </w:p>
    <w:p w14:paraId="0528471B" w14:textId="77777777" w:rsidR="004A49B7" w:rsidRPr="00B954DE" w:rsidRDefault="004A49B7" w:rsidP="004A49B7">
      <w:pPr>
        <w:spacing w:after="120"/>
        <w:jc w:val="both"/>
      </w:pPr>
      <w:r w:rsidRPr="00B954DE">
        <w:t xml:space="preserve">Dijana Janeš, </w:t>
      </w:r>
      <w:hyperlink r:id="rId6" w:history="1">
        <w:r w:rsidRPr="00B954DE">
          <w:rPr>
            <w:rStyle w:val="Hiperveza"/>
          </w:rPr>
          <w:t>dijana.janes@skole.hr</w:t>
        </w:r>
      </w:hyperlink>
      <w:r w:rsidRPr="00B954DE">
        <w:t>, 048/681-247</w:t>
      </w:r>
    </w:p>
    <w:p w14:paraId="753C845D" w14:textId="77777777" w:rsidR="004A49B7" w:rsidRPr="00B954DE" w:rsidRDefault="004A49B7" w:rsidP="004A49B7">
      <w:pPr>
        <w:pStyle w:val="Bezproreda"/>
        <w:rPr>
          <w:rFonts w:ascii="Times New Roman" w:hAnsi="Times New Roman"/>
          <w:sz w:val="24"/>
          <w:szCs w:val="24"/>
        </w:rPr>
      </w:pPr>
    </w:p>
    <w:p w14:paraId="2DAECE69" w14:textId="77777777" w:rsidR="00053A4F" w:rsidRPr="00B954DE" w:rsidRDefault="004A49B7" w:rsidP="004A49B7">
      <w:pPr>
        <w:spacing w:after="120"/>
        <w:rPr>
          <w:b/>
        </w:rPr>
      </w:pPr>
      <w:r w:rsidRPr="00B954DE">
        <w:rPr>
          <w:b/>
        </w:rPr>
        <w:t xml:space="preserve">OPIS PREDMETA NABAVE: </w:t>
      </w:r>
    </w:p>
    <w:p w14:paraId="263157E8" w14:textId="019E8831" w:rsidR="004A49B7" w:rsidRDefault="004A49B7" w:rsidP="004A49B7">
      <w:pPr>
        <w:spacing w:after="120"/>
      </w:pPr>
      <w:r w:rsidRPr="00B954DE">
        <w:t>Plavi dizel</w:t>
      </w:r>
      <w:r w:rsidR="00885C44">
        <w:t xml:space="preserve">  - </w:t>
      </w:r>
      <w:proofErr w:type="spellStart"/>
      <w:r w:rsidR="00885C44">
        <w:t>eurodizel</w:t>
      </w:r>
      <w:proofErr w:type="spellEnd"/>
      <w:r w:rsidR="00885C44">
        <w:t xml:space="preserve"> BS plavi </w:t>
      </w:r>
    </w:p>
    <w:p w14:paraId="39DB5F1F" w14:textId="77777777" w:rsidR="00846FC7" w:rsidRDefault="00846FC7" w:rsidP="004A49B7">
      <w:pPr>
        <w:spacing w:after="120"/>
      </w:pPr>
    </w:p>
    <w:p w14:paraId="7F993996" w14:textId="77777777" w:rsidR="00846FC7" w:rsidRDefault="00846FC7" w:rsidP="00846FC7">
      <w:pPr>
        <w:pStyle w:val="Bezproreda"/>
        <w:jc w:val="both"/>
        <w:rPr>
          <w:rFonts w:ascii="Times New Roman" w:hAnsi="Times New Roman"/>
          <w:b/>
          <w:sz w:val="24"/>
          <w:szCs w:val="24"/>
        </w:rPr>
      </w:pPr>
      <w:r>
        <w:rPr>
          <w:rFonts w:ascii="Times New Roman" w:hAnsi="Times New Roman"/>
          <w:b/>
          <w:sz w:val="24"/>
          <w:szCs w:val="24"/>
        </w:rPr>
        <w:t>PROCIJENJENA VRIJEDNOST:</w:t>
      </w:r>
    </w:p>
    <w:p w14:paraId="3443279A" w14:textId="0DEC90D5" w:rsidR="00846FC7" w:rsidRPr="00B950CA" w:rsidRDefault="00835DA8" w:rsidP="00846FC7">
      <w:pPr>
        <w:pStyle w:val="Bezproreda"/>
        <w:jc w:val="both"/>
        <w:rPr>
          <w:rFonts w:ascii="Times New Roman" w:hAnsi="Times New Roman"/>
          <w:bCs/>
          <w:sz w:val="24"/>
          <w:szCs w:val="24"/>
        </w:rPr>
      </w:pPr>
      <w:r>
        <w:rPr>
          <w:rFonts w:ascii="Times New Roman" w:hAnsi="Times New Roman"/>
          <w:bCs/>
          <w:sz w:val="24"/>
          <w:szCs w:val="24"/>
        </w:rPr>
        <w:t>5</w:t>
      </w:r>
      <w:r w:rsidR="00846FC7">
        <w:rPr>
          <w:rFonts w:ascii="Times New Roman" w:hAnsi="Times New Roman"/>
          <w:bCs/>
          <w:sz w:val="24"/>
          <w:szCs w:val="24"/>
        </w:rPr>
        <w:t>.</w:t>
      </w:r>
      <w:r>
        <w:rPr>
          <w:rFonts w:ascii="Times New Roman" w:hAnsi="Times New Roman"/>
          <w:bCs/>
          <w:sz w:val="24"/>
          <w:szCs w:val="24"/>
        </w:rPr>
        <w:t>5</w:t>
      </w:r>
      <w:r w:rsidR="00846FC7">
        <w:rPr>
          <w:rFonts w:ascii="Times New Roman" w:hAnsi="Times New Roman"/>
          <w:bCs/>
          <w:sz w:val="24"/>
          <w:szCs w:val="24"/>
        </w:rPr>
        <w:t>00,00</w:t>
      </w:r>
      <w:r w:rsidR="00846FC7" w:rsidRPr="00B950CA">
        <w:rPr>
          <w:rFonts w:ascii="Times New Roman" w:hAnsi="Times New Roman"/>
          <w:bCs/>
          <w:sz w:val="24"/>
          <w:szCs w:val="24"/>
        </w:rPr>
        <w:t xml:space="preserve"> eura</w:t>
      </w:r>
    </w:p>
    <w:p w14:paraId="73EA53AE" w14:textId="77777777" w:rsidR="00846FC7" w:rsidRPr="00B954DE" w:rsidRDefault="00846FC7" w:rsidP="004A49B7">
      <w:pPr>
        <w:spacing w:after="120"/>
      </w:pPr>
    </w:p>
    <w:p w14:paraId="5E3E648A" w14:textId="77777777" w:rsidR="00053A4F" w:rsidRPr="00B954DE" w:rsidRDefault="00053A4F" w:rsidP="00053A4F">
      <w:pPr>
        <w:pStyle w:val="Bezproreda"/>
        <w:jc w:val="both"/>
        <w:rPr>
          <w:rFonts w:ascii="Times New Roman" w:hAnsi="Times New Roman"/>
          <w:b/>
          <w:sz w:val="24"/>
          <w:szCs w:val="24"/>
        </w:rPr>
      </w:pPr>
      <w:r w:rsidRPr="00B954DE">
        <w:rPr>
          <w:rFonts w:ascii="Times New Roman" w:hAnsi="Times New Roman"/>
          <w:b/>
          <w:sz w:val="24"/>
          <w:szCs w:val="24"/>
        </w:rPr>
        <w:t>KOLIČINA PREDMETA NABAVE:</w:t>
      </w:r>
    </w:p>
    <w:p w14:paraId="5454047C" w14:textId="79D6446F" w:rsidR="00317697" w:rsidRPr="00F37084" w:rsidRDefault="003921D7" w:rsidP="00317697">
      <w:pPr>
        <w:spacing w:after="120"/>
        <w:jc w:val="both"/>
      </w:pPr>
      <w:r>
        <w:t xml:space="preserve">Količina </w:t>
      </w:r>
      <w:r w:rsidR="00317697">
        <w:t xml:space="preserve">sukladno Troškovniku u </w:t>
      </w:r>
      <w:r w:rsidR="00846FC7">
        <w:t>P</w:t>
      </w:r>
      <w:r w:rsidR="00317697">
        <w:t>rilogu</w:t>
      </w:r>
      <w:r w:rsidR="00846FC7">
        <w:t xml:space="preserve"> 3.</w:t>
      </w:r>
      <w:r w:rsidR="00317697">
        <w:t xml:space="preserve"> ovog poziva</w:t>
      </w:r>
      <w:r>
        <w:t xml:space="preserve">. </w:t>
      </w:r>
    </w:p>
    <w:p w14:paraId="70609205" w14:textId="363CEDD4" w:rsidR="007D3C65" w:rsidRPr="00B954DE" w:rsidRDefault="007D3C65" w:rsidP="00053A4F">
      <w:pPr>
        <w:tabs>
          <w:tab w:val="left" w:pos="6030"/>
        </w:tabs>
        <w:jc w:val="both"/>
      </w:pPr>
    </w:p>
    <w:p w14:paraId="01E7C5B1" w14:textId="77777777" w:rsidR="00060D14" w:rsidRPr="00B954DE" w:rsidRDefault="00060D14" w:rsidP="00060D14">
      <w:pPr>
        <w:spacing w:before="120" w:after="120"/>
        <w:jc w:val="both"/>
        <w:rPr>
          <w:b/>
          <w:color w:val="FF0000"/>
        </w:rPr>
      </w:pPr>
      <w:r w:rsidRPr="00B954DE">
        <w:rPr>
          <w:b/>
        </w:rPr>
        <w:t xml:space="preserve">DOKUMENTI KOJE SU PONUDITELJI DUŽNI DOSTAVITI: </w:t>
      </w:r>
    </w:p>
    <w:p w14:paraId="3397BC17" w14:textId="77777777" w:rsidR="00060D14" w:rsidRPr="00B515AB" w:rsidRDefault="00060D14" w:rsidP="00060D14">
      <w:pPr>
        <w:numPr>
          <w:ilvl w:val="0"/>
          <w:numId w:val="6"/>
        </w:numPr>
        <w:jc w:val="both"/>
        <w:rPr>
          <w:rFonts w:eastAsia="Calibri"/>
          <w:lang w:eastAsia="en-US"/>
        </w:rPr>
      </w:pPr>
      <w:r w:rsidRPr="00B515AB">
        <w:rPr>
          <w:rFonts w:eastAsia="Calibri"/>
          <w:lang w:eastAsia="en-US"/>
        </w:rPr>
        <w:t>Ponuditelj mora dokazati svoj upis u sudski, obrtni, strukovni ili drugi odgovarajući registar države sjedišta ponuditelja. Za dokazivanje sposobnosti potrebno je dostaviti odgovarajući izvod, a ako se on ne izdaje u državi sjedišta ponuditelja, može se dostaviti izjava s ovjerom potpisa kod nadležnog tijela.  Traženi dokument se može dostaviti u neovjerenoj preslici.</w:t>
      </w:r>
    </w:p>
    <w:p w14:paraId="5F179F50" w14:textId="77777777" w:rsidR="00060D14" w:rsidRPr="00B515AB" w:rsidRDefault="00060D14" w:rsidP="00060D14">
      <w:pPr>
        <w:numPr>
          <w:ilvl w:val="0"/>
          <w:numId w:val="6"/>
        </w:numPr>
        <w:jc w:val="both"/>
        <w:rPr>
          <w:rFonts w:eastAsia="Calibri"/>
          <w:lang w:eastAsia="en-US"/>
        </w:rPr>
      </w:pPr>
      <w:r w:rsidRPr="00B515AB">
        <w:rPr>
          <w:rFonts w:eastAsia="Calibri"/>
          <w:lang w:eastAsia="en-US"/>
        </w:rPr>
        <w:t xml:space="preserve">Ponuditelj mora dostaviti izjavu o nekažnjavanju u kojoj izjavljuje da niti ovlaštena osoba za zastupanje ponuditelja, niti ponuditelj nisu pravomoćno osuđeni za bilo koje od kaznenih djela navedenih u izjavi. Izjavu daje osoba po zakonu ovlaštena za </w:t>
      </w:r>
      <w:r w:rsidRPr="00B515AB">
        <w:rPr>
          <w:rFonts w:eastAsia="Calibri"/>
          <w:lang w:eastAsia="en-US"/>
        </w:rPr>
        <w:lastRenderedPageBreak/>
        <w:t>zastupanje ponuditelja. Izjava ne smije biti starija od tri mjeseca računajući od dana slanja Poziva za dostavu ponude. Ponuditelji mogu koristiti vlastiti primjer izjave ili primjer koji se nalazi u Pozivu za dostavu ponude kao Prilog 2. Ako ponuditelj dostavlja izjavu na vlastitom obrascu u njemu moraju biti navedena sva kaznena djela koja je naručitelj propisao na svojem primjerku izjave. Izjavu nije potrebno ovjeriti kod javnog bilježnika.</w:t>
      </w:r>
    </w:p>
    <w:p w14:paraId="2847B28E" w14:textId="77777777" w:rsidR="00750860" w:rsidRDefault="00060D14" w:rsidP="00750860">
      <w:pPr>
        <w:numPr>
          <w:ilvl w:val="0"/>
          <w:numId w:val="6"/>
        </w:numPr>
        <w:jc w:val="both"/>
        <w:rPr>
          <w:b/>
          <w:color w:val="000000"/>
        </w:rPr>
      </w:pPr>
      <w:r w:rsidRPr="00750860">
        <w:rPr>
          <w:rFonts w:eastAsia="Calibri"/>
          <w:lang w:eastAsia="en-US"/>
        </w:rPr>
        <w:t xml:space="preserve">Ponuditelj mora dokazati da je ispunio obvezu plaćanja dospjelih poreznih obveza i obveza za mirovinsko i zdravstveno osiguranje, osim ako mu prema posebnom propisu plaćanje tih obveza nije dopušteno ili mu je odobrena odgoda plaćanja. Za dokazivanje sposobnosti potrebno je dostaviti potvrdu Porezne uprave o stanju duga koja ne smije biti </w:t>
      </w:r>
      <w:r w:rsidRPr="00750860">
        <w:rPr>
          <w:rFonts w:eastAsia="Calibri"/>
          <w:b/>
          <w:lang w:eastAsia="en-US"/>
        </w:rPr>
        <w:t>starija od 30 dana</w:t>
      </w:r>
      <w:r w:rsidRPr="00750860">
        <w:rPr>
          <w:rFonts w:eastAsia="Calibri"/>
          <w:lang w:eastAsia="en-US"/>
        </w:rPr>
        <w:t xml:space="preserve"> računajući od dana slanja Poziva na dostavu ponude. Traženi </w:t>
      </w:r>
      <w:proofErr w:type="spellStart"/>
      <w:r w:rsidRPr="00750860">
        <w:rPr>
          <w:rFonts w:eastAsia="Calibri"/>
          <w:lang w:val="en-GB" w:eastAsia="en-US"/>
        </w:rPr>
        <w:t>dokument</w:t>
      </w:r>
      <w:proofErr w:type="spellEnd"/>
      <w:r w:rsidRPr="00750860">
        <w:rPr>
          <w:rFonts w:eastAsia="Calibri"/>
          <w:lang w:val="en-GB" w:eastAsia="en-US"/>
        </w:rPr>
        <w:t xml:space="preserve"> se </w:t>
      </w:r>
      <w:proofErr w:type="spellStart"/>
      <w:r w:rsidRPr="00750860">
        <w:rPr>
          <w:rFonts w:eastAsia="Calibri"/>
          <w:lang w:val="en-GB" w:eastAsia="en-US"/>
        </w:rPr>
        <w:t>može</w:t>
      </w:r>
      <w:proofErr w:type="spellEnd"/>
      <w:r w:rsidRPr="00750860">
        <w:rPr>
          <w:rFonts w:eastAsia="Calibri"/>
          <w:lang w:val="en-GB" w:eastAsia="en-US"/>
        </w:rPr>
        <w:t xml:space="preserve"> </w:t>
      </w:r>
      <w:proofErr w:type="spellStart"/>
      <w:r w:rsidRPr="00750860">
        <w:rPr>
          <w:rFonts w:eastAsia="Calibri"/>
          <w:lang w:val="en-GB" w:eastAsia="en-US"/>
        </w:rPr>
        <w:t>dostaviti</w:t>
      </w:r>
      <w:proofErr w:type="spellEnd"/>
      <w:r w:rsidRPr="00750860">
        <w:rPr>
          <w:rFonts w:eastAsia="Calibri"/>
          <w:lang w:val="en-GB" w:eastAsia="en-US"/>
        </w:rPr>
        <w:t xml:space="preserve"> u </w:t>
      </w:r>
      <w:proofErr w:type="spellStart"/>
      <w:r w:rsidRPr="00750860">
        <w:rPr>
          <w:rFonts w:eastAsia="Calibri"/>
          <w:lang w:val="en-GB" w:eastAsia="en-US"/>
        </w:rPr>
        <w:t>neovjerenoj</w:t>
      </w:r>
      <w:proofErr w:type="spellEnd"/>
      <w:r w:rsidRPr="00750860">
        <w:rPr>
          <w:rFonts w:eastAsia="Calibri"/>
          <w:lang w:val="en-GB" w:eastAsia="en-US"/>
        </w:rPr>
        <w:t xml:space="preserve"> </w:t>
      </w:r>
      <w:proofErr w:type="spellStart"/>
      <w:r w:rsidRPr="00750860">
        <w:rPr>
          <w:rFonts w:eastAsia="Calibri"/>
          <w:lang w:val="en-GB" w:eastAsia="en-US"/>
        </w:rPr>
        <w:t>preslici</w:t>
      </w:r>
      <w:proofErr w:type="spellEnd"/>
      <w:r w:rsidRPr="00750860">
        <w:rPr>
          <w:rFonts w:eastAsia="Calibri"/>
          <w:lang w:val="en-GB" w:eastAsia="en-US"/>
        </w:rPr>
        <w:t>.</w:t>
      </w:r>
    </w:p>
    <w:p w14:paraId="6199BA0A" w14:textId="77777777" w:rsidR="00EE4320" w:rsidRPr="00750860" w:rsidRDefault="00EE4320" w:rsidP="00750860">
      <w:pPr>
        <w:numPr>
          <w:ilvl w:val="0"/>
          <w:numId w:val="6"/>
        </w:numPr>
        <w:jc w:val="both"/>
        <w:rPr>
          <w:b/>
          <w:color w:val="000000"/>
        </w:rPr>
      </w:pPr>
      <w:r w:rsidRPr="00750860">
        <w:rPr>
          <w:color w:val="000000"/>
        </w:rPr>
        <w:t>Ponuditelj mora dokazati da je ovlašten za obavljanje energetske djelatnosti trgovine na veliko naftnim derivatima. Za dokazivanje sposobnosti potrebno je dostaviti važeću dozvolu (rješenje) Hrvatske energetske regulatorne agencije (HERA) za obavljanje energetskih djelatnosti trgovine na veliko naftnim derivatima.</w:t>
      </w:r>
    </w:p>
    <w:p w14:paraId="61830445" w14:textId="77777777" w:rsidR="00053A4F" w:rsidRPr="00B954DE" w:rsidRDefault="00053A4F" w:rsidP="00053A4F">
      <w:pPr>
        <w:jc w:val="both"/>
        <w:rPr>
          <w:b/>
          <w:color w:val="000000"/>
        </w:rPr>
      </w:pPr>
    </w:p>
    <w:p w14:paraId="7A47C7D2" w14:textId="77777777" w:rsidR="00053A4F" w:rsidRPr="00B954DE" w:rsidRDefault="00053A4F" w:rsidP="00053A4F">
      <w:pPr>
        <w:spacing w:after="120"/>
        <w:jc w:val="both"/>
        <w:rPr>
          <w:color w:val="000000"/>
        </w:rPr>
      </w:pPr>
      <w:r w:rsidRPr="00B954DE">
        <w:rPr>
          <w:b/>
          <w:color w:val="000000"/>
        </w:rPr>
        <w:t xml:space="preserve">ROK VALJANOSTI PONUDE: </w:t>
      </w:r>
    </w:p>
    <w:p w14:paraId="2EC9ADB0" w14:textId="77777777" w:rsidR="00053A4F" w:rsidRDefault="00EE4320" w:rsidP="00053A4F">
      <w:pPr>
        <w:spacing w:after="120"/>
        <w:jc w:val="both"/>
        <w:rPr>
          <w:color w:val="000000"/>
        </w:rPr>
      </w:pPr>
      <w:r w:rsidRPr="00B954DE">
        <w:rPr>
          <w:color w:val="000000"/>
        </w:rPr>
        <w:t>30 dana</w:t>
      </w:r>
      <w:r w:rsidR="003B0C1A" w:rsidRPr="00B954DE">
        <w:rPr>
          <w:color w:val="000000"/>
        </w:rPr>
        <w:t xml:space="preserve"> od dana dostave ponude</w:t>
      </w:r>
    </w:p>
    <w:p w14:paraId="0A191015" w14:textId="77777777" w:rsidR="00750860" w:rsidRPr="00B954DE" w:rsidRDefault="00750860" w:rsidP="00053A4F">
      <w:pPr>
        <w:spacing w:after="120"/>
        <w:jc w:val="both"/>
        <w:rPr>
          <w:color w:val="000000"/>
        </w:rPr>
      </w:pPr>
    </w:p>
    <w:p w14:paraId="7E8AB29E" w14:textId="77777777" w:rsidR="00053A4F" w:rsidRPr="00B954DE" w:rsidRDefault="00053A4F" w:rsidP="00053A4F">
      <w:pPr>
        <w:spacing w:after="120"/>
        <w:jc w:val="both"/>
        <w:rPr>
          <w:color w:val="000000"/>
          <w:u w:val="single"/>
        </w:rPr>
      </w:pPr>
      <w:r w:rsidRPr="00B954DE">
        <w:rPr>
          <w:b/>
          <w:color w:val="000000"/>
        </w:rPr>
        <w:t xml:space="preserve">ROK ZA DOSTAVU PONUDE: </w:t>
      </w:r>
      <w:r w:rsidRPr="00B954DE">
        <w:rPr>
          <w:color w:val="000000"/>
          <w:u w:val="single"/>
        </w:rPr>
        <w:t xml:space="preserve"> </w:t>
      </w:r>
    </w:p>
    <w:p w14:paraId="29F3520F" w14:textId="3C897A22" w:rsidR="00EE4320" w:rsidRPr="00F14644" w:rsidRDefault="0030276A" w:rsidP="00F14644">
      <w:pPr>
        <w:spacing w:after="120"/>
        <w:ind w:left="360"/>
        <w:jc w:val="both"/>
        <w:rPr>
          <w:u w:val="single"/>
        </w:rPr>
      </w:pPr>
      <w:r>
        <w:rPr>
          <w:color w:val="000000"/>
          <w:u w:val="single"/>
        </w:rPr>
        <w:t>16</w:t>
      </w:r>
      <w:r w:rsidR="00F14644" w:rsidRPr="00F14644">
        <w:rPr>
          <w:color w:val="000000"/>
          <w:u w:val="single"/>
        </w:rPr>
        <w:t>.</w:t>
      </w:r>
      <w:r w:rsidR="00F14644">
        <w:rPr>
          <w:color w:val="000000"/>
          <w:u w:val="single"/>
        </w:rPr>
        <w:t xml:space="preserve"> </w:t>
      </w:r>
      <w:r w:rsidR="00FC2E30">
        <w:rPr>
          <w:color w:val="000000"/>
          <w:u w:val="single"/>
        </w:rPr>
        <w:t>travnja</w:t>
      </w:r>
      <w:r w:rsidR="00F14644" w:rsidRPr="00F14644">
        <w:rPr>
          <w:color w:val="000000"/>
          <w:u w:val="single"/>
        </w:rPr>
        <w:t xml:space="preserve"> </w:t>
      </w:r>
      <w:r w:rsidR="00EE4320" w:rsidRPr="00F14644">
        <w:rPr>
          <w:color w:val="000000"/>
          <w:u w:val="single"/>
        </w:rPr>
        <w:t>20</w:t>
      </w:r>
      <w:r w:rsidR="003C39BB" w:rsidRPr="00F14644">
        <w:rPr>
          <w:color w:val="000000"/>
          <w:u w:val="single"/>
        </w:rPr>
        <w:t>2</w:t>
      </w:r>
      <w:r>
        <w:rPr>
          <w:color w:val="000000"/>
          <w:u w:val="single"/>
        </w:rPr>
        <w:t>5</w:t>
      </w:r>
      <w:r w:rsidR="00EE4320" w:rsidRPr="00F14644">
        <w:rPr>
          <w:color w:val="000000"/>
          <w:u w:val="single"/>
        </w:rPr>
        <w:t>. godine</w:t>
      </w:r>
      <w:r>
        <w:rPr>
          <w:color w:val="000000"/>
          <w:u w:val="single"/>
        </w:rPr>
        <w:t xml:space="preserve"> </w:t>
      </w:r>
    </w:p>
    <w:p w14:paraId="769FCA42" w14:textId="77777777" w:rsidR="00053A4F" w:rsidRPr="00B954DE" w:rsidRDefault="00053A4F" w:rsidP="00053A4F">
      <w:pPr>
        <w:spacing w:after="120"/>
        <w:jc w:val="both"/>
        <w:rPr>
          <w:color w:val="000000"/>
        </w:rPr>
      </w:pPr>
    </w:p>
    <w:p w14:paraId="6B1F4ABF" w14:textId="77777777" w:rsidR="00053A4F" w:rsidRPr="00B954DE" w:rsidRDefault="00053A4F" w:rsidP="00053A4F">
      <w:pPr>
        <w:spacing w:after="120"/>
        <w:jc w:val="both"/>
        <w:rPr>
          <w:b/>
        </w:rPr>
      </w:pPr>
      <w:r w:rsidRPr="00B954DE">
        <w:rPr>
          <w:b/>
        </w:rPr>
        <w:t>NAČIN IZRADE I DOSTAVE PONUDE:</w:t>
      </w:r>
    </w:p>
    <w:p w14:paraId="2A837C7F" w14:textId="77777777" w:rsidR="00053A4F" w:rsidRPr="00B954DE" w:rsidRDefault="00053A4F" w:rsidP="00053A4F">
      <w:pPr>
        <w:spacing w:after="120"/>
        <w:jc w:val="both"/>
      </w:pPr>
      <w:r w:rsidRPr="00B954DE">
        <w:t>Ponuda se dostavlja u zatvorenoj omotnici na adresu naručitelja</w:t>
      </w:r>
      <w:r w:rsidR="00EE4320" w:rsidRPr="00B954DE">
        <w:t>:</w:t>
      </w:r>
    </w:p>
    <w:p w14:paraId="114BD866" w14:textId="77777777" w:rsidR="00EE4320" w:rsidRPr="00EE4320" w:rsidRDefault="00EE4320" w:rsidP="00EE4320">
      <w:pPr>
        <w:rPr>
          <w:rFonts w:eastAsia="Calibri"/>
          <w:lang w:eastAsia="en-US"/>
        </w:rPr>
      </w:pPr>
      <w:r w:rsidRPr="00EE4320">
        <w:rPr>
          <w:rFonts w:eastAsia="Calibri"/>
          <w:lang w:eastAsia="en-US"/>
        </w:rPr>
        <w:t>Srednja gospodarska škola Križevci</w:t>
      </w:r>
    </w:p>
    <w:p w14:paraId="25B986BD" w14:textId="77777777" w:rsidR="00EE4320" w:rsidRPr="00EE4320" w:rsidRDefault="00EE4320" w:rsidP="00EE4320">
      <w:pPr>
        <w:rPr>
          <w:rFonts w:eastAsia="Calibri"/>
          <w:lang w:eastAsia="en-US"/>
        </w:rPr>
      </w:pPr>
      <w:r w:rsidRPr="00EE4320">
        <w:rPr>
          <w:rFonts w:eastAsia="Calibri"/>
          <w:lang w:eastAsia="en-US"/>
        </w:rPr>
        <w:t xml:space="preserve">M. </w:t>
      </w:r>
      <w:proofErr w:type="spellStart"/>
      <w:r w:rsidRPr="00EE4320">
        <w:rPr>
          <w:rFonts w:eastAsia="Calibri"/>
          <w:lang w:eastAsia="en-US"/>
        </w:rPr>
        <w:t>Demerca</w:t>
      </w:r>
      <w:proofErr w:type="spellEnd"/>
      <w:r w:rsidRPr="00EE4320">
        <w:rPr>
          <w:rFonts w:eastAsia="Calibri"/>
          <w:lang w:eastAsia="en-US"/>
        </w:rPr>
        <w:t xml:space="preserve"> 1</w:t>
      </w:r>
    </w:p>
    <w:p w14:paraId="5972D7A7" w14:textId="77777777" w:rsidR="00EE4320" w:rsidRPr="00EE4320" w:rsidRDefault="00EE4320" w:rsidP="00EE4320">
      <w:pPr>
        <w:rPr>
          <w:rFonts w:eastAsia="Calibri"/>
          <w:lang w:eastAsia="en-US"/>
        </w:rPr>
      </w:pPr>
      <w:r w:rsidRPr="00EE4320">
        <w:rPr>
          <w:rFonts w:eastAsia="Calibri"/>
          <w:lang w:eastAsia="en-US"/>
        </w:rPr>
        <w:t xml:space="preserve">48260 K R I Ž E V C I </w:t>
      </w:r>
    </w:p>
    <w:p w14:paraId="25C7F717" w14:textId="77777777" w:rsidR="00EE4320" w:rsidRPr="00B954DE" w:rsidRDefault="00EE4320" w:rsidP="00053A4F">
      <w:pPr>
        <w:spacing w:after="120"/>
        <w:jc w:val="both"/>
      </w:pPr>
    </w:p>
    <w:p w14:paraId="035EE388" w14:textId="77777777" w:rsidR="00053A4F" w:rsidRPr="00B954DE" w:rsidRDefault="00053A4F" w:rsidP="00053A4F">
      <w:pPr>
        <w:spacing w:after="120"/>
      </w:pPr>
      <w:r w:rsidRPr="00B954DE">
        <w:t>Osim adrese naručitelja, na omotnici mora biti naznačeno:</w:t>
      </w:r>
    </w:p>
    <w:p w14:paraId="6A4B9865" w14:textId="77777777" w:rsidR="00053A4F" w:rsidRPr="00B954DE" w:rsidRDefault="00053A4F" w:rsidP="00053A4F">
      <w:pPr>
        <w:pStyle w:val="Odlomakpopisa"/>
        <w:numPr>
          <w:ilvl w:val="0"/>
          <w:numId w:val="2"/>
        </w:numPr>
        <w:ind w:left="0" w:firstLine="284"/>
      </w:pPr>
      <w:r w:rsidRPr="00B954DE">
        <w:t>naziv i adresa ponuditelja</w:t>
      </w:r>
    </w:p>
    <w:p w14:paraId="7122392C" w14:textId="77777777" w:rsidR="00053A4F" w:rsidRPr="00B954DE" w:rsidRDefault="00053A4F" w:rsidP="00053A4F">
      <w:pPr>
        <w:pStyle w:val="Odlomakpopisa"/>
        <w:numPr>
          <w:ilvl w:val="0"/>
          <w:numId w:val="2"/>
        </w:numPr>
        <w:ind w:left="0" w:firstLine="284"/>
      </w:pPr>
      <w:r w:rsidRPr="00B954DE">
        <w:t>naziv predmeta nabave</w:t>
      </w:r>
    </w:p>
    <w:p w14:paraId="48F84F0F" w14:textId="77777777" w:rsidR="00053A4F" w:rsidRPr="00B954DE" w:rsidRDefault="00053A4F" w:rsidP="00053A4F">
      <w:pPr>
        <w:pStyle w:val="Odlomakpopisa"/>
        <w:numPr>
          <w:ilvl w:val="0"/>
          <w:numId w:val="2"/>
        </w:numPr>
        <w:ind w:left="0" w:firstLine="284"/>
      </w:pPr>
      <w:r w:rsidRPr="00B954DE">
        <w:t>naznaka „NE OTVARAJ!“</w:t>
      </w:r>
    </w:p>
    <w:p w14:paraId="78FDD8DF" w14:textId="77777777" w:rsidR="00053A4F" w:rsidRPr="00B954DE" w:rsidRDefault="00053A4F" w:rsidP="00053A4F">
      <w:pPr>
        <w:pStyle w:val="Odlomakpopisa"/>
        <w:ind w:left="0"/>
      </w:pPr>
    </w:p>
    <w:p w14:paraId="3D75EED4" w14:textId="77777777" w:rsidR="00053A4F" w:rsidRPr="00B954DE" w:rsidRDefault="00053A4F" w:rsidP="00053A4F">
      <w:pPr>
        <w:pStyle w:val="Bezproreda"/>
        <w:jc w:val="both"/>
        <w:rPr>
          <w:rFonts w:ascii="Times New Roman" w:hAnsi="Times New Roman"/>
          <w:sz w:val="24"/>
          <w:szCs w:val="24"/>
        </w:rPr>
      </w:pPr>
      <w:r w:rsidRPr="00B954DE">
        <w:rPr>
          <w:rFonts w:ascii="Times New Roman" w:hAnsi="Times New Roman"/>
          <w:sz w:val="24"/>
          <w:szCs w:val="24"/>
        </w:rPr>
        <w:t xml:space="preserve">Ponuda se </w:t>
      </w:r>
      <w:r w:rsidR="00750860">
        <w:rPr>
          <w:rFonts w:ascii="Times New Roman" w:hAnsi="Times New Roman"/>
          <w:sz w:val="24"/>
          <w:szCs w:val="24"/>
        </w:rPr>
        <w:t>dostavlja</w:t>
      </w:r>
      <w:r w:rsidRPr="00B954DE">
        <w:rPr>
          <w:rFonts w:ascii="Times New Roman" w:hAnsi="Times New Roman"/>
          <w:sz w:val="24"/>
          <w:szCs w:val="24"/>
        </w:rPr>
        <w:t xml:space="preserve"> </w:t>
      </w:r>
      <w:r w:rsidR="00750860">
        <w:rPr>
          <w:rFonts w:ascii="Times New Roman" w:hAnsi="Times New Roman"/>
          <w:sz w:val="24"/>
          <w:szCs w:val="24"/>
        </w:rPr>
        <w:t>putem poštanske službe preporučenom pošiljkom, dan predaje preporučene pošiljke pošti smatra se danom dostave naručitelju</w:t>
      </w:r>
      <w:r w:rsidRPr="00B954DE">
        <w:rPr>
          <w:rFonts w:ascii="Times New Roman" w:hAnsi="Times New Roman"/>
          <w:sz w:val="24"/>
          <w:szCs w:val="24"/>
        </w:rPr>
        <w:t>. Postupak otvaranja ponuda nije javan.</w:t>
      </w:r>
    </w:p>
    <w:p w14:paraId="705812C1" w14:textId="083CEE26" w:rsidR="00053A4F" w:rsidRPr="00B954DE" w:rsidRDefault="00053A4F" w:rsidP="00053A4F">
      <w:pPr>
        <w:pStyle w:val="Bezproreda"/>
        <w:jc w:val="both"/>
        <w:rPr>
          <w:rFonts w:ascii="Times New Roman" w:hAnsi="Times New Roman"/>
          <w:sz w:val="24"/>
          <w:szCs w:val="24"/>
        </w:rPr>
      </w:pPr>
      <w:r w:rsidRPr="00B954DE">
        <w:rPr>
          <w:rFonts w:ascii="Times New Roman" w:hAnsi="Times New Roman"/>
          <w:sz w:val="24"/>
          <w:szCs w:val="24"/>
        </w:rPr>
        <w:t xml:space="preserve">Ponuda se piše neizbrisivom tintom. Ispravci u ponudi moraju biti izrađeni na način da su vidljivi (prekriženi, a ne premazani korekturnim lakom), te moraju uz navod datuma ispravka biti potvrđeni potpisom </w:t>
      </w:r>
      <w:r w:rsidR="0030276A">
        <w:rPr>
          <w:rFonts w:ascii="Times New Roman" w:hAnsi="Times New Roman"/>
          <w:sz w:val="24"/>
          <w:szCs w:val="24"/>
        </w:rPr>
        <w:t xml:space="preserve">i pečatom </w:t>
      </w:r>
      <w:r w:rsidRPr="00B954DE">
        <w:rPr>
          <w:rFonts w:ascii="Times New Roman" w:hAnsi="Times New Roman"/>
          <w:sz w:val="24"/>
          <w:szCs w:val="24"/>
        </w:rPr>
        <w:t>ponuditelja. Ponuda se predaje potpisana od strane odgovorne ili ovlaštene osobe ponuditelja. Ponuditelj može dostaviti samo jednu ponudu. Ponuda se izrađuje u pisanom obliku, na hrvatskom jeziku i latiničnom pismu.</w:t>
      </w:r>
    </w:p>
    <w:p w14:paraId="7DD46AD9" w14:textId="77777777" w:rsidR="00053A4F" w:rsidRPr="00B954DE" w:rsidRDefault="00053A4F" w:rsidP="00053A4F">
      <w:pPr>
        <w:pStyle w:val="Bezproreda"/>
        <w:jc w:val="both"/>
        <w:rPr>
          <w:rFonts w:ascii="Times New Roman" w:hAnsi="Times New Roman"/>
          <w:sz w:val="24"/>
          <w:szCs w:val="24"/>
        </w:rPr>
      </w:pPr>
    </w:p>
    <w:p w14:paraId="59140708" w14:textId="77777777" w:rsidR="00053A4F" w:rsidRPr="00B954DE" w:rsidRDefault="00053A4F" w:rsidP="00053A4F">
      <w:pPr>
        <w:pStyle w:val="Bezproreda"/>
        <w:jc w:val="both"/>
        <w:rPr>
          <w:rFonts w:ascii="Times New Roman" w:hAnsi="Times New Roman"/>
          <w:sz w:val="24"/>
          <w:szCs w:val="24"/>
        </w:rPr>
      </w:pPr>
      <w:r w:rsidRPr="00B954DE">
        <w:rPr>
          <w:rFonts w:ascii="Times New Roman" w:hAnsi="Times New Roman"/>
          <w:sz w:val="24"/>
          <w:szCs w:val="24"/>
        </w:rPr>
        <w:t>Ponuda mora sadržavati popunjen ponudbeni list i troškovnik, te sve tražene dokumente.</w:t>
      </w:r>
    </w:p>
    <w:p w14:paraId="705EB604" w14:textId="77777777" w:rsidR="00053A4F" w:rsidRPr="00B954DE" w:rsidRDefault="00053A4F" w:rsidP="00053A4F">
      <w:pPr>
        <w:pStyle w:val="Bezproreda"/>
        <w:rPr>
          <w:rFonts w:ascii="Times New Roman" w:hAnsi="Times New Roman"/>
          <w:b/>
          <w:sz w:val="24"/>
          <w:szCs w:val="24"/>
        </w:rPr>
      </w:pPr>
    </w:p>
    <w:p w14:paraId="7C7997CF" w14:textId="77777777" w:rsidR="00BD0FC5" w:rsidRPr="00B954DE" w:rsidRDefault="00BD0FC5" w:rsidP="00BD0FC5">
      <w:pPr>
        <w:spacing w:before="120"/>
        <w:ind w:left="-142"/>
        <w:jc w:val="both"/>
      </w:pPr>
      <w:r w:rsidRPr="00B954DE">
        <w:t xml:space="preserve">Ponuditelj može do isteka roka za dostavu ponuda </w:t>
      </w:r>
    </w:p>
    <w:p w14:paraId="5FC1D0D1" w14:textId="77777777" w:rsidR="00BD0FC5" w:rsidRPr="00B954DE" w:rsidRDefault="00BD0FC5" w:rsidP="00BD0FC5">
      <w:pPr>
        <w:pStyle w:val="Odlomakpopisa"/>
        <w:numPr>
          <w:ilvl w:val="0"/>
          <w:numId w:val="4"/>
        </w:numPr>
        <w:spacing w:before="120"/>
        <w:jc w:val="both"/>
      </w:pPr>
      <w:r w:rsidRPr="00B954DE">
        <w:lastRenderedPageBreak/>
        <w:t>dostaviti izmjenu i/ili dopunu ponude, koja se dostavlja na isti način kao i osnovna ponuda s obveznom naznakom da se radi o izmjeni i/ili dopuni ponude</w:t>
      </w:r>
    </w:p>
    <w:p w14:paraId="2974BC11" w14:textId="77777777" w:rsidR="00BD0FC5" w:rsidRPr="00B954DE" w:rsidRDefault="00BD0FC5" w:rsidP="00BD0FC5">
      <w:pPr>
        <w:pStyle w:val="Odlomakpopisa"/>
        <w:numPr>
          <w:ilvl w:val="0"/>
          <w:numId w:val="4"/>
        </w:numPr>
        <w:jc w:val="both"/>
      </w:pPr>
      <w:r w:rsidRPr="00B954DE">
        <w:t>pisanom izjavom odustati od svoje dostavljene ponude. Izjava se dostavlja na isti način kao i ponuda s obveznom naznakom da se radi o odustajanju od ponude. U tom slučaju neotvorena ponuda se vraća ponuditelju.</w:t>
      </w:r>
    </w:p>
    <w:p w14:paraId="7E5F9F5B" w14:textId="77777777" w:rsidR="00053A4F" w:rsidRPr="00B954DE" w:rsidRDefault="00053A4F" w:rsidP="00053A4F">
      <w:pPr>
        <w:pStyle w:val="Default"/>
        <w:jc w:val="both"/>
        <w:rPr>
          <w:rFonts w:ascii="Times New Roman" w:hAnsi="Times New Roman" w:cs="Times New Roman"/>
          <w:b/>
          <w:color w:val="auto"/>
        </w:rPr>
      </w:pPr>
    </w:p>
    <w:p w14:paraId="35715554" w14:textId="77777777" w:rsidR="00BD0FC5" w:rsidRPr="00B954DE" w:rsidRDefault="00BD0FC5" w:rsidP="00053A4F">
      <w:pPr>
        <w:pStyle w:val="Default"/>
        <w:jc w:val="both"/>
        <w:rPr>
          <w:rFonts w:ascii="Times New Roman" w:hAnsi="Times New Roman" w:cs="Times New Roman"/>
          <w:b/>
          <w:color w:val="auto"/>
        </w:rPr>
      </w:pPr>
      <w:r w:rsidRPr="00B954DE">
        <w:rPr>
          <w:rFonts w:ascii="Times New Roman" w:hAnsi="Times New Roman" w:cs="Times New Roman"/>
          <w:b/>
          <w:color w:val="auto"/>
        </w:rPr>
        <w:t>KRITERIJ ZA ODABIR PONUDE:</w:t>
      </w:r>
    </w:p>
    <w:p w14:paraId="79914DA6" w14:textId="69F14424" w:rsidR="00153670" w:rsidRDefault="00FC2E30" w:rsidP="00053A4F">
      <w:pPr>
        <w:pStyle w:val="Default"/>
        <w:jc w:val="both"/>
        <w:rPr>
          <w:rFonts w:ascii="Times New Roman" w:hAnsi="Times New Roman" w:cs="Times New Roman"/>
          <w:color w:val="auto"/>
        </w:rPr>
      </w:pPr>
      <w:r>
        <w:rPr>
          <w:rFonts w:ascii="Times New Roman" w:hAnsi="Times New Roman" w:cs="Times New Roman"/>
          <w:color w:val="auto"/>
        </w:rPr>
        <w:t>N</w:t>
      </w:r>
      <w:r w:rsidR="00EE4320" w:rsidRPr="00B954DE">
        <w:rPr>
          <w:rFonts w:ascii="Times New Roman" w:hAnsi="Times New Roman" w:cs="Times New Roman"/>
          <w:color w:val="auto"/>
        </w:rPr>
        <w:t>ajniža cijena</w:t>
      </w:r>
      <w:r w:rsidR="00C1057A">
        <w:rPr>
          <w:rFonts w:ascii="Times New Roman" w:hAnsi="Times New Roman" w:cs="Times New Roman"/>
          <w:color w:val="auto"/>
        </w:rPr>
        <w:t xml:space="preserve"> za </w:t>
      </w:r>
      <w:r w:rsidR="00697FB5">
        <w:rPr>
          <w:rFonts w:ascii="Times New Roman" w:hAnsi="Times New Roman" w:cs="Times New Roman"/>
          <w:color w:val="auto"/>
        </w:rPr>
        <w:t xml:space="preserve">naftni derivat, </w:t>
      </w:r>
      <w:r w:rsidR="00C1057A" w:rsidRPr="00C1057A">
        <w:rPr>
          <w:rFonts w:ascii="Times New Roman" w:hAnsi="Times New Roman" w:cs="Times New Roman"/>
          <w:color w:val="auto"/>
        </w:rPr>
        <w:t>dizelsko gorivo – EURODIZEL BS plavi</w:t>
      </w:r>
      <w:r w:rsidR="00885C44">
        <w:rPr>
          <w:rFonts w:ascii="Times New Roman" w:hAnsi="Times New Roman" w:cs="Times New Roman"/>
          <w:color w:val="auto"/>
        </w:rPr>
        <w:t xml:space="preserve"> </w:t>
      </w:r>
    </w:p>
    <w:p w14:paraId="51D19E0E" w14:textId="77777777" w:rsidR="00576981" w:rsidRDefault="00576981" w:rsidP="00053A4F">
      <w:pPr>
        <w:pStyle w:val="Default"/>
        <w:jc w:val="both"/>
        <w:rPr>
          <w:rFonts w:ascii="Times New Roman" w:hAnsi="Times New Roman" w:cs="Times New Roman"/>
          <w:color w:val="auto"/>
        </w:rPr>
      </w:pPr>
    </w:p>
    <w:p w14:paraId="6350BE0A" w14:textId="77777777" w:rsidR="00CE2787" w:rsidRPr="00B954DE" w:rsidRDefault="00CE2787" w:rsidP="00053A4F">
      <w:pPr>
        <w:pStyle w:val="Default"/>
        <w:jc w:val="both"/>
        <w:rPr>
          <w:rFonts w:ascii="Times New Roman" w:hAnsi="Times New Roman" w:cs="Times New Roman"/>
          <w:b/>
          <w:color w:val="auto"/>
        </w:rPr>
      </w:pPr>
    </w:p>
    <w:p w14:paraId="6B692EF9" w14:textId="77777777" w:rsidR="00053A4F" w:rsidRPr="00B954DE" w:rsidRDefault="00053A4F" w:rsidP="00053A4F">
      <w:pPr>
        <w:pStyle w:val="Default"/>
        <w:spacing w:after="120"/>
        <w:jc w:val="both"/>
        <w:rPr>
          <w:rFonts w:ascii="Times New Roman" w:hAnsi="Times New Roman" w:cs="Times New Roman"/>
          <w:b/>
          <w:color w:val="auto"/>
        </w:rPr>
      </w:pPr>
      <w:r w:rsidRPr="00B954DE">
        <w:rPr>
          <w:rFonts w:ascii="Times New Roman" w:hAnsi="Times New Roman" w:cs="Times New Roman"/>
          <w:b/>
          <w:color w:val="auto"/>
        </w:rPr>
        <w:t>SKLAPANJE UGOVORA</w:t>
      </w:r>
      <w:r w:rsidR="0030558B">
        <w:rPr>
          <w:rFonts w:ascii="Times New Roman" w:hAnsi="Times New Roman" w:cs="Times New Roman"/>
          <w:b/>
          <w:color w:val="auto"/>
        </w:rPr>
        <w:t>/IZDAVANJE NARUDŽBENICE</w:t>
      </w:r>
      <w:r w:rsidRPr="00B954DE">
        <w:rPr>
          <w:rFonts w:ascii="Times New Roman" w:hAnsi="Times New Roman" w:cs="Times New Roman"/>
          <w:b/>
          <w:color w:val="auto"/>
        </w:rPr>
        <w:t xml:space="preserve">: </w:t>
      </w:r>
    </w:p>
    <w:p w14:paraId="3F549BB2" w14:textId="5F81F85B" w:rsidR="00053A4F" w:rsidRDefault="00490BFF" w:rsidP="00874F81">
      <w:pPr>
        <w:pStyle w:val="Bezproreda"/>
        <w:jc w:val="both"/>
        <w:rPr>
          <w:rFonts w:ascii="Times New Roman" w:eastAsia="Times New Roman" w:hAnsi="Times New Roman"/>
          <w:sz w:val="24"/>
          <w:szCs w:val="24"/>
          <w:lang w:eastAsia="hr-HR"/>
        </w:rPr>
      </w:pPr>
      <w:r w:rsidRPr="00490BFF">
        <w:rPr>
          <w:rFonts w:ascii="Times New Roman" w:eastAsia="Times New Roman" w:hAnsi="Times New Roman"/>
          <w:sz w:val="24"/>
          <w:szCs w:val="24"/>
          <w:lang w:eastAsia="hr-HR"/>
        </w:rPr>
        <w:t>S odabranim ponuditeljem sklopit će se ugovor po primitku o</w:t>
      </w:r>
      <w:r>
        <w:rPr>
          <w:rFonts w:ascii="Times New Roman" w:eastAsia="Times New Roman" w:hAnsi="Times New Roman"/>
          <w:sz w:val="24"/>
          <w:szCs w:val="24"/>
          <w:lang w:eastAsia="hr-HR"/>
        </w:rPr>
        <w:t>dluke</w:t>
      </w:r>
      <w:r w:rsidRPr="00490BFF">
        <w:rPr>
          <w:rFonts w:ascii="Times New Roman" w:eastAsia="Times New Roman" w:hAnsi="Times New Roman"/>
          <w:sz w:val="24"/>
          <w:szCs w:val="24"/>
          <w:lang w:eastAsia="hr-HR"/>
        </w:rPr>
        <w:t xml:space="preserve"> o odabiru. </w:t>
      </w:r>
      <w:r>
        <w:rPr>
          <w:rFonts w:ascii="Times New Roman" w:eastAsia="Times New Roman" w:hAnsi="Times New Roman"/>
          <w:sz w:val="24"/>
          <w:szCs w:val="24"/>
          <w:lang w:eastAsia="hr-HR"/>
        </w:rPr>
        <w:t>Ugovor se</w:t>
      </w:r>
      <w:r w:rsidR="00056158">
        <w:rPr>
          <w:rFonts w:ascii="Times New Roman" w:eastAsia="Times New Roman" w:hAnsi="Times New Roman"/>
          <w:sz w:val="24"/>
          <w:szCs w:val="24"/>
          <w:lang w:eastAsia="hr-HR"/>
        </w:rPr>
        <w:t xml:space="preserve"> smatra</w:t>
      </w:r>
      <w:r>
        <w:rPr>
          <w:rFonts w:ascii="Times New Roman" w:eastAsia="Times New Roman" w:hAnsi="Times New Roman"/>
          <w:sz w:val="24"/>
          <w:szCs w:val="24"/>
          <w:lang w:eastAsia="hr-HR"/>
        </w:rPr>
        <w:t xml:space="preserve"> skl</w:t>
      </w:r>
      <w:r w:rsidR="00056158">
        <w:rPr>
          <w:rFonts w:ascii="Times New Roman" w:eastAsia="Times New Roman" w:hAnsi="Times New Roman"/>
          <w:sz w:val="24"/>
          <w:szCs w:val="24"/>
          <w:lang w:eastAsia="hr-HR"/>
        </w:rPr>
        <w:t>opljenim</w:t>
      </w:r>
      <w:r>
        <w:rPr>
          <w:rFonts w:ascii="Times New Roman" w:eastAsia="Times New Roman" w:hAnsi="Times New Roman"/>
          <w:sz w:val="24"/>
          <w:szCs w:val="24"/>
          <w:lang w:eastAsia="hr-HR"/>
        </w:rPr>
        <w:t xml:space="preserve"> kad ga potpišu obje ugovorne strane o čemu skenirani dokaz – potpisani i ovjereni ugovor odabrani ponuditelj </w:t>
      </w:r>
      <w:r w:rsidR="00056158">
        <w:rPr>
          <w:rFonts w:ascii="Times New Roman" w:eastAsia="Times New Roman" w:hAnsi="Times New Roman"/>
          <w:sz w:val="24"/>
          <w:szCs w:val="24"/>
          <w:lang w:eastAsia="hr-HR"/>
        </w:rPr>
        <w:t xml:space="preserve">dostavlja, najprije putem e-maila, a potom </w:t>
      </w:r>
      <w:r w:rsidR="00FA2C8B">
        <w:rPr>
          <w:rFonts w:ascii="Times New Roman" w:eastAsia="Times New Roman" w:hAnsi="Times New Roman"/>
          <w:sz w:val="24"/>
          <w:szCs w:val="24"/>
          <w:lang w:eastAsia="hr-HR"/>
        </w:rPr>
        <w:t xml:space="preserve">izvornik </w:t>
      </w:r>
      <w:r w:rsidR="00056158">
        <w:rPr>
          <w:rFonts w:ascii="Times New Roman" w:eastAsia="Times New Roman" w:hAnsi="Times New Roman"/>
          <w:sz w:val="24"/>
          <w:szCs w:val="24"/>
          <w:lang w:eastAsia="hr-HR"/>
        </w:rPr>
        <w:t>putem poštanske službe. B</w:t>
      </w:r>
      <w:r w:rsidRPr="00490BFF">
        <w:rPr>
          <w:rFonts w:ascii="Times New Roman" w:eastAsia="Times New Roman" w:hAnsi="Times New Roman"/>
          <w:sz w:val="24"/>
          <w:szCs w:val="24"/>
          <w:lang w:eastAsia="hr-HR"/>
        </w:rPr>
        <w:t>itni elementi ugovora su predmet ugovora, cijena, način plaćanja, rok isporuke. Ugovor mora u potpunosti biti u skladu s ovim pozivom i odabranom ponudom.</w:t>
      </w:r>
    </w:p>
    <w:p w14:paraId="3120264F" w14:textId="77777777" w:rsidR="00490BFF" w:rsidRPr="00B954DE" w:rsidRDefault="00490BFF" w:rsidP="00874F81">
      <w:pPr>
        <w:pStyle w:val="Bezproreda"/>
        <w:jc w:val="both"/>
        <w:rPr>
          <w:rFonts w:ascii="Times New Roman" w:hAnsi="Times New Roman"/>
          <w:b/>
          <w:sz w:val="24"/>
          <w:szCs w:val="24"/>
        </w:rPr>
      </w:pPr>
    </w:p>
    <w:p w14:paraId="2BE5D488" w14:textId="4B603FB0" w:rsidR="00053A4F" w:rsidRPr="00B954DE" w:rsidRDefault="00053A4F" w:rsidP="00053A4F">
      <w:pPr>
        <w:pStyle w:val="Bezproreda"/>
        <w:spacing w:after="120"/>
        <w:rPr>
          <w:rFonts w:ascii="Times New Roman" w:hAnsi="Times New Roman"/>
          <w:b/>
          <w:sz w:val="24"/>
          <w:szCs w:val="24"/>
        </w:rPr>
      </w:pPr>
      <w:r w:rsidRPr="00B954DE">
        <w:rPr>
          <w:rFonts w:ascii="Times New Roman" w:hAnsi="Times New Roman"/>
          <w:b/>
          <w:sz w:val="24"/>
          <w:szCs w:val="24"/>
        </w:rPr>
        <w:t xml:space="preserve">ROK </w:t>
      </w:r>
      <w:r w:rsidR="00D75BB3">
        <w:rPr>
          <w:rFonts w:ascii="Times New Roman" w:hAnsi="Times New Roman"/>
          <w:b/>
          <w:sz w:val="24"/>
          <w:szCs w:val="24"/>
        </w:rPr>
        <w:t xml:space="preserve">I MJESTO </w:t>
      </w:r>
      <w:r w:rsidR="009F5334" w:rsidRPr="00B954DE">
        <w:rPr>
          <w:rFonts w:ascii="Times New Roman" w:hAnsi="Times New Roman"/>
          <w:b/>
          <w:sz w:val="24"/>
          <w:szCs w:val="24"/>
        </w:rPr>
        <w:t>ISPORUKE ROBE</w:t>
      </w:r>
      <w:r w:rsidRPr="00B954DE">
        <w:rPr>
          <w:rFonts w:ascii="Times New Roman" w:hAnsi="Times New Roman"/>
          <w:b/>
          <w:sz w:val="24"/>
          <w:szCs w:val="24"/>
        </w:rPr>
        <w:t>:</w:t>
      </w:r>
    </w:p>
    <w:p w14:paraId="76A7FCBE" w14:textId="5C655A00" w:rsidR="00874F81" w:rsidRPr="00CB0B49" w:rsidRDefault="00745654" w:rsidP="00EE4320">
      <w:pPr>
        <w:pStyle w:val="Bezproreda"/>
        <w:spacing w:after="120"/>
        <w:jc w:val="both"/>
        <w:rPr>
          <w:rFonts w:ascii="Times New Roman" w:hAnsi="Times New Roman"/>
          <w:sz w:val="24"/>
          <w:szCs w:val="24"/>
        </w:rPr>
      </w:pPr>
      <w:r w:rsidRPr="00CB0B49">
        <w:rPr>
          <w:rFonts w:ascii="Times New Roman" w:hAnsi="Times New Roman"/>
          <w:sz w:val="24"/>
          <w:szCs w:val="24"/>
        </w:rPr>
        <w:t xml:space="preserve">Isporuku </w:t>
      </w:r>
      <w:r w:rsidR="009A6AA1" w:rsidRPr="00CB0B49">
        <w:rPr>
          <w:rFonts w:ascii="Times New Roman" w:hAnsi="Times New Roman"/>
          <w:sz w:val="24"/>
          <w:szCs w:val="24"/>
        </w:rPr>
        <w:t xml:space="preserve">ukupne </w:t>
      </w:r>
      <w:r w:rsidRPr="00CB0B49">
        <w:rPr>
          <w:rFonts w:ascii="Times New Roman" w:hAnsi="Times New Roman"/>
          <w:sz w:val="24"/>
          <w:szCs w:val="24"/>
        </w:rPr>
        <w:t xml:space="preserve">količine plavog dizela </w:t>
      </w:r>
      <w:r w:rsidR="00EE4320" w:rsidRPr="00CB0B49">
        <w:rPr>
          <w:rFonts w:ascii="Times New Roman" w:hAnsi="Times New Roman"/>
          <w:sz w:val="24"/>
          <w:szCs w:val="24"/>
        </w:rPr>
        <w:t xml:space="preserve">odabrani ponuditelj izvršiti će </w:t>
      </w:r>
      <w:r w:rsidR="00E83FE9" w:rsidRPr="00CB0B49">
        <w:rPr>
          <w:rFonts w:ascii="Times New Roman" w:hAnsi="Times New Roman"/>
          <w:sz w:val="24"/>
          <w:szCs w:val="24"/>
        </w:rPr>
        <w:t>jednokratno</w:t>
      </w:r>
      <w:r w:rsidR="00EE4320" w:rsidRPr="00CB0B49">
        <w:rPr>
          <w:rFonts w:ascii="Times New Roman" w:hAnsi="Times New Roman"/>
          <w:sz w:val="24"/>
          <w:szCs w:val="24"/>
        </w:rPr>
        <w:t xml:space="preserve"> </w:t>
      </w:r>
      <w:r w:rsidR="00140D30" w:rsidRPr="00CB0B49">
        <w:rPr>
          <w:rFonts w:ascii="Times New Roman" w:hAnsi="Times New Roman"/>
          <w:sz w:val="24"/>
          <w:szCs w:val="24"/>
        </w:rPr>
        <w:t>u roku od dva dana od dana sklapanja ugovora</w:t>
      </w:r>
      <w:r w:rsidR="009A6AA1" w:rsidRPr="00CB0B49">
        <w:rPr>
          <w:rFonts w:ascii="Times New Roman" w:hAnsi="Times New Roman"/>
          <w:sz w:val="24"/>
          <w:szCs w:val="24"/>
        </w:rPr>
        <w:t xml:space="preserve">, a najkasnije do </w:t>
      </w:r>
      <w:r w:rsidR="00CB0B49" w:rsidRPr="00CB0B49">
        <w:rPr>
          <w:rFonts w:ascii="Times New Roman" w:hAnsi="Times New Roman"/>
          <w:sz w:val="24"/>
          <w:szCs w:val="24"/>
        </w:rPr>
        <w:t>25. travnja 2025. godine</w:t>
      </w:r>
    </w:p>
    <w:p w14:paraId="2B172938" w14:textId="46782731" w:rsidR="00EE4320" w:rsidRDefault="00874F81" w:rsidP="00EE4320">
      <w:pPr>
        <w:pStyle w:val="Bezproreda"/>
        <w:spacing w:after="120"/>
        <w:jc w:val="both"/>
        <w:rPr>
          <w:rFonts w:ascii="Times New Roman" w:hAnsi="Times New Roman"/>
          <w:sz w:val="24"/>
          <w:szCs w:val="24"/>
        </w:rPr>
      </w:pPr>
      <w:r>
        <w:rPr>
          <w:rFonts w:ascii="Times New Roman" w:hAnsi="Times New Roman"/>
          <w:sz w:val="24"/>
          <w:szCs w:val="24"/>
        </w:rPr>
        <w:t>Odabrani ponuditelj plavi dizel dostavlja u</w:t>
      </w:r>
      <w:r w:rsidR="00A827DF" w:rsidRPr="00B954DE">
        <w:rPr>
          <w:rFonts w:ascii="Times New Roman" w:hAnsi="Times New Roman"/>
          <w:sz w:val="24"/>
          <w:szCs w:val="24"/>
        </w:rPr>
        <w:t xml:space="preserve"> organizaciji prijevoza na </w:t>
      </w:r>
      <w:r w:rsidR="0017798D">
        <w:rPr>
          <w:rFonts w:ascii="Times New Roman" w:hAnsi="Times New Roman"/>
          <w:sz w:val="24"/>
          <w:szCs w:val="24"/>
        </w:rPr>
        <w:t xml:space="preserve">vlastiti </w:t>
      </w:r>
      <w:r w:rsidR="00A827DF" w:rsidRPr="00B954DE">
        <w:rPr>
          <w:rFonts w:ascii="Times New Roman" w:hAnsi="Times New Roman"/>
          <w:sz w:val="24"/>
          <w:szCs w:val="24"/>
        </w:rPr>
        <w:t xml:space="preserve">teret </w:t>
      </w:r>
      <w:r w:rsidR="003C39BB">
        <w:rPr>
          <w:rFonts w:ascii="Times New Roman" w:hAnsi="Times New Roman"/>
          <w:sz w:val="24"/>
          <w:szCs w:val="24"/>
        </w:rPr>
        <w:t>putem cisterne koja ima „pištolj“ za istakanje goriva</w:t>
      </w:r>
      <w:r w:rsidR="00A827DF" w:rsidRPr="00B954DE">
        <w:rPr>
          <w:rFonts w:ascii="Times New Roman" w:hAnsi="Times New Roman"/>
          <w:sz w:val="24"/>
          <w:szCs w:val="24"/>
        </w:rPr>
        <w:t>.</w:t>
      </w:r>
    </w:p>
    <w:p w14:paraId="0A845DFE" w14:textId="0FE1E362" w:rsidR="00D75BB3" w:rsidRPr="00B954DE" w:rsidRDefault="00D75BB3" w:rsidP="00EE4320">
      <w:pPr>
        <w:pStyle w:val="Bezproreda"/>
        <w:spacing w:after="120"/>
        <w:jc w:val="both"/>
        <w:rPr>
          <w:rFonts w:ascii="Times New Roman" w:hAnsi="Times New Roman"/>
          <w:sz w:val="24"/>
          <w:szCs w:val="24"/>
        </w:rPr>
      </w:pPr>
      <w:r>
        <w:rPr>
          <w:rFonts w:ascii="Times New Roman" w:hAnsi="Times New Roman"/>
          <w:sz w:val="24"/>
          <w:szCs w:val="24"/>
        </w:rPr>
        <w:t xml:space="preserve">Roba se isporučuje na adresu: Srednja gospodarska škola Križevci, </w:t>
      </w:r>
      <w:r w:rsidRPr="00D75BB3">
        <w:rPr>
          <w:rFonts w:ascii="Times New Roman" w:hAnsi="Times New Roman"/>
          <w:sz w:val="24"/>
          <w:szCs w:val="24"/>
        </w:rPr>
        <w:t xml:space="preserve">Spremnik goriva, </w:t>
      </w:r>
      <w:proofErr w:type="spellStart"/>
      <w:r w:rsidRPr="00D75BB3">
        <w:rPr>
          <w:rFonts w:ascii="Times New Roman" w:hAnsi="Times New Roman"/>
          <w:sz w:val="24"/>
          <w:szCs w:val="24"/>
        </w:rPr>
        <w:t>Ratarna</w:t>
      </w:r>
      <w:proofErr w:type="spellEnd"/>
      <w:r w:rsidRPr="00D75BB3">
        <w:rPr>
          <w:rFonts w:ascii="Times New Roman" w:hAnsi="Times New Roman"/>
          <w:sz w:val="24"/>
          <w:szCs w:val="24"/>
        </w:rPr>
        <w:t xml:space="preserve"> 32, 48260 Križevci</w:t>
      </w:r>
    </w:p>
    <w:p w14:paraId="32950B95" w14:textId="77777777" w:rsidR="00053A4F" w:rsidRPr="00B954DE" w:rsidRDefault="00053A4F" w:rsidP="00053A4F">
      <w:pPr>
        <w:pStyle w:val="Bezproreda"/>
        <w:rPr>
          <w:rFonts w:ascii="Times New Roman" w:hAnsi="Times New Roman"/>
          <w:b/>
          <w:sz w:val="24"/>
          <w:szCs w:val="24"/>
        </w:rPr>
      </w:pPr>
    </w:p>
    <w:p w14:paraId="1AEA1C7C" w14:textId="77777777" w:rsidR="00053A4F" w:rsidRPr="00B954DE" w:rsidRDefault="00053A4F" w:rsidP="00053A4F">
      <w:pPr>
        <w:pStyle w:val="Bezproreda"/>
        <w:spacing w:after="120"/>
        <w:rPr>
          <w:rFonts w:ascii="Times New Roman" w:hAnsi="Times New Roman"/>
          <w:b/>
          <w:sz w:val="24"/>
          <w:szCs w:val="24"/>
        </w:rPr>
      </w:pPr>
      <w:r w:rsidRPr="00B954DE">
        <w:rPr>
          <w:rFonts w:ascii="Times New Roman" w:hAnsi="Times New Roman"/>
          <w:b/>
          <w:sz w:val="24"/>
          <w:szCs w:val="24"/>
        </w:rPr>
        <w:t>NAČIN ODREĐIVANJA CIJENE:</w:t>
      </w:r>
    </w:p>
    <w:p w14:paraId="22539438" w14:textId="779566FF" w:rsidR="0030558B" w:rsidRPr="00F231E8" w:rsidRDefault="0030558B" w:rsidP="0030558B">
      <w:pPr>
        <w:jc w:val="both"/>
        <w:rPr>
          <w:b/>
          <w:bCs/>
          <w:lang w:eastAsia="en-US"/>
        </w:rPr>
      </w:pPr>
      <w:r w:rsidRPr="00F231E8">
        <w:rPr>
          <w:lang w:eastAsia="en-US"/>
        </w:rPr>
        <w:t>Jediničn</w:t>
      </w:r>
      <w:r w:rsidR="004D1F48" w:rsidRPr="00F231E8">
        <w:rPr>
          <w:lang w:eastAsia="en-US"/>
        </w:rPr>
        <w:t>a</w:t>
      </w:r>
      <w:r w:rsidRPr="00F231E8">
        <w:rPr>
          <w:lang w:eastAsia="en-US"/>
        </w:rPr>
        <w:t xml:space="preserve"> cijen</w:t>
      </w:r>
      <w:r w:rsidR="004D1F48" w:rsidRPr="00F231E8">
        <w:rPr>
          <w:lang w:eastAsia="en-US"/>
        </w:rPr>
        <w:t>a</w:t>
      </w:r>
      <w:r w:rsidRPr="00F231E8">
        <w:rPr>
          <w:lang w:eastAsia="en-US"/>
        </w:rPr>
        <w:t xml:space="preserve"> izražen</w:t>
      </w:r>
      <w:r w:rsidR="004D1F48" w:rsidRPr="00F231E8">
        <w:rPr>
          <w:lang w:eastAsia="en-US"/>
        </w:rPr>
        <w:t>a</w:t>
      </w:r>
      <w:r w:rsidRPr="00F231E8">
        <w:rPr>
          <w:lang w:eastAsia="en-US"/>
        </w:rPr>
        <w:t xml:space="preserve"> </w:t>
      </w:r>
      <w:r w:rsidR="004D1F48" w:rsidRPr="00F231E8">
        <w:rPr>
          <w:lang w:eastAsia="en-US"/>
        </w:rPr>
        <w:t>je</w:t>
      </w:r>
      <w:r w:rsidRPr="00F231E8">
        <w:rPr>
          <w:lang w:eastAsia="en-US"/>
        </w:rPr>
        <w:t xml:space="preserve"> bez PDV-a</w:t>
      </w:r>
      <w:r w:rsidR="004D1F48" w:rsidRPr="00F231E8">
        <w:rPr>
          <w:lang w:eastAsia="en-US"/>
        </w:rPr>
        <w:t xml:space="preserve"> i </w:t>
      </w:r>
      <w:r w:rsidRPr="00F231E8">
        <w:rPr>
          <w:lang w:eastAsia="en-US"/>
        </w:rPr>
        <w:t>promjenjiv</w:t>
      </w:r>
      <w:r w:rsidR="004D1F48" w:rsidRPr="00F231E8">
        <w:rPr>
          <w:lang w:eastAsia="en-US"/>
        </w:rPr>
        <w:t>a</w:t>
      </w:r>
      <w:r w:rsidR="00F231E8">
        <w:rPr>
          <w:lang w:eastAsia="en-US"/>
        </w:rPr>
        <w:t xml:space="preserve"> je</w:t>
      </w:r>
      <w:r w:rsidR="00140D30" w:rsidRPr="00F231E8">
        <w:rPr>
          <w:lang w:eastAsia="en-US"/>
        </w:rPr>
        <w:t>.</w:t>
      </w:r>
      <w:r w:rsidR="004D1F48" w:rsidRPr="00F231E8">
        <w:rPr>
          <w:b/>
          <w:bCs/>
          <w:lang w:eastAsia="en-US"/>
        </w:rPr>
        <w:t xml:space="preserve"> </w:t>
      </w:r>
      <w:r w:rsidR="004D1F48" w:rsidRPr="00F231E8">
        <w:rPr>
          <w:lang w:eastAsia="en-US"/>
        </w:rPr>
        <w:t>Dinamika promjene cijena je svaka</w:t>
      </w:r>
      <w:r w:rsidR="004D1F48" w:rsidRPr="00F231E8">
        <w:rPr>
          <w:b/>
          <w:bCs/>
          <w:lang w:eastAsia="en-US"/>
        </w:rPr>
        <w:t xml:space="preserve"> </w:t>
      </w:r>
      <w:r w:rsidR="004D1F48" w:rsidRPr="00F231E8">
        <w:rPr>
          <w:rStyle w:val="Naglaeno"/>
          <w:b w:val="0"/>
          <w:bCs w:val="0"/>
        </w:rPr>
        <w:t>dva tjedna (14 dana)</w:t>
      </w:r>
      <w:r w:rsidR="004D1F48" w:rsidRPr="00F231E8">
        <w:rPr>
          <w:b/>
          <w:bCs/>
        </w:rPr>
        <w:t xml:space="preserve"> – </w:t>
      </w:r>
      <w:r w:rsidR="004D1F48" w:rsidRPr="00F231E8">
        <w:t>cijene se ažuriraju utorkom sukladno</w:t>
      </w:r>
      <w:r w:rsidR="004D1F48" w:rsidRPr="00F231E8">
        <w:rPr>
          <w:b/>
          <w:bCs/>
        </w:rPr>
        <w:t xml:space="preserve"> </w:t>
      </w:r>
      <w:r w:rsidR="004D1F48" w:rsidRPr="00F231E8">
        <w:rPr>
          <w:rStyle w:val="Naglaeno"/>
          <w:b w:val="0"/>
          <w:bCs w:val="0"/>
        </w:rPr>
        <w:t>Uredbi o utvrđivanju najviših maloprodajnih cijena naftnih derivata</w:t>
      </w:r>
      <w:r w:rsidR="004D1F48" w:rsidRPr="00F231E8">
        <w:t>, koju donosi</w:t>
      </w:r>
      <w:r w:rsidR="004D1F48" w:rsidRPr="00F231E8">
        <w:rPr>
          <w:b/>
          <w:bCs/>
        </w:rPr>
        <w:t xml:space="preserve"> </w:t>
      </w:r>
      <w:r w:rsidR="004D1F48" w:rsidRPr="00F231E8">
        <w:rPr>
          <w:rStyle w:val="Naglaeno"/>
          <w:b w:val="0"/>
          <w:bCs w:val="0"/>
        </w:rPr>
        <w:t>Vlada RH</w:t>
      </w:r>
      <w:r w:rsidR="004D1F48" w:rsidRPr="00F231E8">
        <w:rPr>
          <w:b/>
          <w:bCs/>
        </w:rPr>
        <w:t>.</w:t>
      </w:r>
    </w:p>
    <w:p w14:paraId="7B69F3A5" w14:textId="600C896E" w:rsidR="0030558B" w:rsidRPr="0030558B" w:rsidRDefault="0030558B" w:rsidP="0030558B">
      <w:pPr>
        <w:jc w:val="both"/>
        <w:rPr>
          <w:lang w:eastAsia="en-US"/>
        </w:rPr>
      </w:pPr>
      <w:r w:rsidRPr="00CB0B49">
        <w:rPr>
          <w:lang w:eastAsia="en-US"/>
        </w:rPr>
        <w:t>Cijen</w:t>
      </w:r>
      <w:r w:rsidR="0099202A">
        <w:rPr>
          <w:lang w:eastAsia="en-US"/>
        </w:rPr>
        <w:t>a</w:t>
      </w:r>
      <w:r w:rsidRPr="00CB0B49">
        <w:rPr>
          <w:lang w:eastAsia="en-US"/>
        </w:rPr>
        <w:t xml:space="preserve"> sadrž</w:t>
      </w:r>
      <w:r w:rsidR="0099202A">
        <w:rPr>
          <w:lang w:eastAsia="en-US"/>
        </w:rPr>
        <w:t>i</w:t>
      </w:r>
      <w:r w:rsidRPr="00CB0B49">
        <w:rPr>
          <w:lang w:eastAsia="en-US"/>
        </w:rPr>
        <w:t xml:space="preserve"> sve popuste i  troškove isporuke</w:t>
      </w:r>
      <w:r w:rsidR="00750860" w:rsidRPr="00CB0B49">
        <w:rPr>
          <w:lang w:eastAsia="en-US"/>
        </w:rPr>
        <w:t xml:space="preserve"> i </w:t>
      </w:r>
      <w:r w:rsidR="0017798D">
        <w:rPr>
          <w:lang w:eastAsia="en-US"/>
        </w:rPr>
        <w:t>transporta</w:t>
      </w:r>
      <w:r w:rsidRPr="00CB0B49">
        <w:rPr>
          <w:lang w:eastAsia="en-US"/>
        </w:rPr>
        <w:t xml:space="preserve"> robe</w:t>
      </w:r>
      <w:r w:rsidR="0099202A">
        <w:rPr>
          <w:lang w:eastAsia="en-US"/>
        </w:rPr>
        <w:t>, poreze i trošarine</w:t>
      </w:r>
      <w:r w:rsidRPr="00CB0B49">
        <w:rPr>
          <w:lang w:eastAsia="en-US"/>
        </w:rPr>
        <w:t xml:space="preserve"> </w:t>
      </w:r>
      <w:r w:rsidR="0099202A">
        <w:rPr>
          <w:lang w:eastAsia="en-US"/>
        </w:rPr>
        <w:t xml:space="preserve">robe </w:t>
      </w:r>
      <w:r w:rsidRPr="00CB0B49">
        <w:rPr>
          <w:lang w:eastAsia="en-US"/>
        </w:rPr>
        <w:t>koja je predmet ovog Ugovora</w:t>
      </w:r>
      <w:r w:rsidRPr="0030558B">
        <w:rPr>
          <w:lang w:eastAsia="en-US"/>
        </w:rPr>
        <w:t>.</w:t>
      </w:r>
    </w:p>
    <w:p w14:paraId="7A61B7FC" w14:textId="03A4F41F" w:rsidR="00053A4F" w:rsidRPr="00B954DE" w:rsidRDefault="00053A4F" w:rsidP="00053A4F">
      <w:pPr>
        <w:jc w:val="both"/>
      </w:pPr>
      <w:r w:rsidRPr="00B954DE">
        <w:t>Ako cijena ponude bez PDV-a izražena u troškovniku ne odgovara cijeni ponude bez PDV-a izraženoj u ponudbenom listu, vrijedi cijena ponude bez PDV-a izražena u troškovniku.</w:t>
      </w:r>
      <w:r w:rsidR="00BD0FC5" w:rsidRPr="00B954DE">
        <w:t xml:space="preserve"> Cijena se izražava u </w:t>
      </w:r>
      <w:r w:rsidR="00E238A7">
        <w:t>eurima</w:t>
      </w:r>
      <w:r w:rsidR="00BD0FC5" w:rsidRPr="00B954DE">
        <w:t>.</w:t>
      </w:r>
    </w:p>
    <w:p w14:paraId="11DC372F" w14:textId="77777777" w:rsidR="00053A4F" w:rsidRPr="00B954DE" w:rsidRDefault="00053A4F" w:rsidP="00053A4F">
      <w:pPr>
        <w:pStyle w:val="Bezproreda"/>
        <w:spacing w:after="60"/>
        <w:rPr>
          <w:rFonts w:ascii="Times New Roman" w:hAnsi="Times New Roman"/>
          <w:b/>
          <w:sz w:val="24"/>
          <w:szCs w:val="24"/>
        </w:rPr>
      </w:pPr>
    </w:p>
    <w:p w14:paraId="483DCAA2" w14:textId="77777777" w:rsidR="00053A4F" w:rsidRPr="00B954DE" w:rsidRDefault="00053A4F" w:rsidP="00053A4F">
      <w:pPr>
        <w:pStyle w:val="Bezproreda"/>
        <w:spacing w:after="120"/>
        <w:rPr>
          <w:rFonts w:ascii="Times New Roman" w:hAnsi="Times New Roman"/>
          <w:b/>
          <w:sz w:val="24"/>
          <w:szCs w:val="24"/>
        </w:rPr>
      </w:pPr>
      <w:r w:rsidRPr="00B954DE">
        <w:rPr>
          <w:rFonts w:ascii="Times New Roman" w:hAnsi="Times New Roman"/>
          <w:b/>
          <w:sz w:val="24"/>
          <w:szCs w:val="24"/>
        </w:rPr>
        <w:t xml:space="preserve">ROK I NAČIN PLAĆANJA: </w:t>
      </w:r>
    </w:p>
    <w:p w14:paraId="05938A69" w14:textId="46B604E4" w:rsidR="009F5334" w:rsidRPr="00B954DE" w:rsidRDefault="003F20CB" w:rsidP="009F5334">
      <w:pPr>
        <w:pStyle w:val="Bezproreda"/>
        <w:spacing w:after="120"/>
        <w:jc w:val="both"/>
        <w:rPr>
          <w:rFonts w:ascii="Times New Roman" w:hAnsi="Times New Roman"/>
          <w:sz w:val="24"/>
          <w:szCs w:val="24"/>
        </w:rPr>
      </w:pPr>
      <w:r w:rsidRPr="003F20CB">
        <w:rPr>
          <w:rFonts w:ascii="Times New Roman" w:hAnsi="Times New Roman"/>
          <w:sz w:val="24"/>
          <w:szCs w:val="24"/>
        </w:rPr>
        <w:t xml:space="preserve">Plaćanje će se obavljati na IBAN </w:t>
      </w:r>
      <w:r>
        <w:rPr>
          <w:rFonts w:ascii="Times New Roman" w:hAnsi="Times New Roman"/>
          <w:sz w:val="24"/>
          <w:szCs w:val="24"/>
        </w:rPr>
        <w:t xml:space="preserve">odabranog ponuditelja </w:t>
      </w:r>
      <w:r w:rsidRPr="003F20CB">
        <w:rPr>
          <w:rFonts w:ascii="Times New Roman" w:hAnsi="Times New Roman"/>
          <w:sz w:val="24"/>
          <w:szCs w:val="24"/>
        </w:rPr>
        <w:t>temeljem izdanog elektroničkog računa u roku od 30 dana od dana primitka istog</w:t>
      </w:r>
      <w:r w:rsidR="009F5334" w:rsidRPr="00B954DE">
        <w:rPr>
          <w:rFonts w:ascii="Times New Roman" w:hAnsi="Times New Roman"/>
          <w:sz w:val="24"/>
          <w:szCs w:val="24"/>
        </w:rPr>
        <w:t xml:space="preserve">. </w:t>
      </w:r>
    </w:p>
    <w:p w14:paraId="0831A4A8" w14:textId="77777777" w:rsidR="00BD0FC5" w:rsidRPr="00B954DE" w:rsidRDefault="00BD0FC5" w:rsidP="009F5334">
      <w:pPr>
        <w:pStyle w:val="Bezproreda"/>
        <w:spacing w:after="120"/>
        <w:jc w:val="both"/>
        <w:rPr>
          <w:rFonts w:ascii="Times New Roman" w:hAnsi="Times New Roman"/>
          <w:sz w:val="24"/>
          <w:szCs w:val="24"/>
        </w:rPr>
      </w:pPr>
    </w:p>
    <w:p w14:paraId="73867195" w14:textId="77777777" w:rsidR="00053A4F" w:rsidRPr="00B954DE" w:rsidRDefault="00053A4F" w:rsidP="00053A4F">
      <w:pPr>
        <w:jc w:val="both"/>
      </w:pPr>
    </w:p>
    <w:p w14:paraId="07C055F2" w14:textId="77777777" w:rsidR="00053A4F" w:rsidRPr="00B954DE" w:rsidRDefault="00053A4F" w:rsidP="00053A4F">
      <w:pPr>
        <w:jc w:val="both"/>
      </w:pPr>
      <w:r w:rsidRPr="00B954DE">
        <w:t xml:space="preserve"> </w:t>
      </w:r>
    </w:p>
    <w:p w14:paraId="78ADDF48" w14:textId="77777777" w:rsidR="00053A4F" w:rsidRPr="00B954DE" w:rsidRDefault="00053A4F" w:rsidP="00053A4F">
      <w:pPr>
        <w:jc w:val="both"/>
        <w:rPr>
          <w:i/>
          <w:lang w:val="en-GB"/>
        </w:rPr>
      </w:pPr>
    </w:p>
    <w:p w14:paraId="415BBA1A" w14:textId="77777777" w:rsidR="00053A4F" w:rsidRPr="00B954DE" w:rsidRDefault="00053A4F" w:rsidP="00053A4F">
      <w:pPr>
        <w:ind w:left="-142"/>
        <w:jc w:val="center"/>
        <w:rPr>
          <w:b/>
          <w:lang w:val="en-GB"/>
        </w:rPr>
      </w:pPr>
      <w:r w:rsidRPr="00B954DE">
        <w:rPr>
          <w:lang w:val="en-GB"/>
        </w:rPr>
        <w:t xml:space="preserve">                                                                                     </w:t>
      </w:r>
      <w:r w:rsidRPr="00B954DE">
        <w:rPr>
          <w:b/>
          <w:lang w:val="en-GB"/>
        </w:rPr>
        <w:t>RAVNATELJ:</w:t>
      </w:r>
    </w:p>
    <w:p w14:paraId="76FF557A" w14:textId="77777777" w:rsidR="00053A4F" w:rsidRDefault="009F5334" w:rsidP="00053A4F">
      <w:pPr>
        <w:ind w:left="-142"/>
        <w:jc w:val="center"/>
        <w:rPr>
          <w:lang w:val="en-GB"/>
        </w:rPr>
      </w:pPr>
      <w:r w:rsidRPr="00B954DE">
        <w:rPr>
          <w:lang w:val="en-GB"/>
        </w:rPr>
        <w:t xml:space="preserve">                                                                                    Toni Svoboda, prof.</w:t>
      </w:r>
    </w:p>
    <w:p w14:paraId="3C7F27F3" w14:textId="77777777" w:rsidR="00B954DE" w:rsidRDefault="00B954DE" w:rsidP="00053A4F">
      <w:pPr>
        <w:ind w:left="-142"/>
        <w:jc w:val="center"/>
        <w:rPr>
          <w:lang w:val="en-GB"/>
        </w:rPr>
      </w:pPr>
    </w:p>
    <w:p w14:paraId="752C6E37" w14:textId="77777777" w:rsidR="00B954DE" w:rsidRDefault="00B954DE" w:rsidP="00053A4F">
      <w:pPr>
        <w:ind w:left="-142"/>
        <w:jc w:val="center"/>
        <w:rPr>
          <w:lang w:val="en-GB"/>
        </w:rPr>
      </w:pPr>
    </w:p>
    <w:p w14:paraId="448D251F" w14:textId="77777777" w:rsidR="00B954DE" w:rsidRDefault="00B954DE" w:rsidP="00053A4F">
      <w:pPr>
        <w:ind w:left="-142"/>
        <w:jc w:val="center"/>
        <w:rPr>
          <w:lang w:val="en-GB"/>
        </w:rPr>
      </w:pPr>
    </w:p>
    <w:p w14:paraId="75D5FAE3" w14:textId="77777777" w:rsidR="00B954DE" w:rsidRDefault="00B954DE" w:rsidP="00053A4F">
      <w:pPr>
        <w:ind w:left="-142"/>
        <w:jc w:val="center"/>
        <w:rPr>
          <w:lang w:val="en-GB"/>
        </w:rPr>
      </w:pPr>
    </w:p>
    <w:p w14:paraId="2D06D47F" w14:textId="77777777" w:rsidR="00B954DE" w:rsidRDefault="00B954DE" w:rsidP="00053A4F">
      <w:pPr>
        <w:ind w:left="-142"/>
        <w:jc w:val="center"/>
        <w:rPr>
          <w:lang w:val="en-GB"/>
        </w:rPr>
      </w:pPr>
    </w:p>
    <w:p w14:paraId="5E67404E" w14:textId="77777777" w:rsidR="00E06F49" w:rsidRDefault="00E06F49" w:rsidP="00053A4F">
      <w:pPr>
        <w:rPr>
          <w:lang w:val="en-GB"/>
        </w:rPr>
      </w:pPr>
    </w:p>
    <w:p w14:paraId="02900B69" w14:textId="399D30D5" w:rsidR="00053A4F" w:rsidRPr="00B954DE" w:rsidRDefault="00053A4F" w:rsidP="00053A4F">
      <w:pPr>
        <w:rPr>
          <w:i/>
          <w:lang w:val="en-GB"/>
        </w:rPr>
      </w:pPr>
      <w:proofErr w:type="spellStart"/>
      <w:r w:rsidRPr="00B954DE">
        <w:rPr>
          <w:i/>
          <w:lang w:val="en-GB"/>
        </w:rPr>
        <w:t>Prilog</w:t>
      </w:r>
      <w:proofErr w:type="spellEnd"/>
      <w:r w:rsidRPr="00B954DE">
        <w:rPr>
          <w:i/>
          <w:lang w:val="en-GB"/>
        </w:rPr>
        <w:t xml:space="preserve"> 1.                                             </w:t>
      </w:r>
    </w:p>
    <w:p w14:paraId="6B1262C8" w14:textId="77777777" w:rsidR="00053A4F" w:rsidRPr="00B954DE" w:rsidRDefault="00053A4F" w:rsidP="00053A4F">
      <w:pPr>
        <w:ind w:left="-284"/>
        <w:jc w:val="both"/>
        <w:rPr>
          <w:i/>
          <w:lang w:val="en-GB"/>
        </w:rPr>
      </w:pPr>
      <w:r w:rsidRPr="00B954DE">
        <w:rPr>
          <w:i/>
          <w:lang w:val="en-GB"/>
        </w:rPr>
        <w:t xml:space="preserve">  </w:t>
      </w:r>
    </w:p>
    <w:p w14:paraId="3B646FDF" w14:textId="77777777" w:rsidR="00053A4F" w:rsidRPr="00B954DE" w:rsidRDefault="00053A4F" w:rsidP="00053A4F">
      <w:pPr>
        <w:ind w:left="-284"/>
        <w:jc w:val="both"/>
        <w:rPr>
          <w:b/>
          <w:i/>
          <w:lang w:val="en-GB"/>
        </w:rPr>
      </w:pPr>
    </w:p>
    <w:p w14:paraId="17248712" w14:textId="77777777" w:rsidR="00053A4F" w:rsidRPr="00B954DE" w:rsidRDefault="00053A4F" w:rsidP="00053A4F">
      <w:pPr>
        <w:widowControl w:val="0"/>
        <w:autoSpaceDN w:val="0"/>
        <w:jc w:val="center"/>
        <w:textAlignment w:val="baseline"/>
        <w:rPr>
          <w:b/>
        </w:rPr>
      </w:pPr>
      <w:r w:rsidRPr="00B954DE">
        <w:rPr>
          <w:b/>
        </w:rPr>
        <w:t>PONUDBENI LIST</w:t>
      </w:r>
    </w:p>
    <w:p w14:paraId="6F5E74D5" w14:textId="77777777" w:rsidR="00053A4F" w:rsidRPr="00B954DE" w:rsidRDefault="00053A4F" w:rsidP="00053A4F">
      <w:pPr>
        <w:widowControl w:val="0"/>
        <w:autoSpaceDN w:val="0"/>
        <w:jc w:val="center"/>
        <w:textAlignment w:val="baseline"/>
      </w:pPr>
    </w:p>
    <w:p w14:paraId="15B51188" w14:textId="77777777" w:rsidR="00053A4F" w:rsidRPr="00B954DE" w:rsidRDefault="00053A4F" w:rsidP="00B954DE">
      <w:pPr>
        <w:widowControl w:val="0"/>
        <w:autoSpaceDN w:val="0"/>
        <w:textAlignment w:val="baseline"/>
      </w:pPr>
      <w:r w:rsidRPr="00B954DE">
        <w:t xml:space="preserve"> NARUČITELJ:  </w:t>
      </w:r>
    </w:p>
    <w:p w14:paraId="5E6E5583" w14:textId="77777777" w:rsidR="00053A4F" w:rsidRPr="00B954DE" w:rsidRDefault="00053A4F" w:rsidP="00053A4F">
      <w:pPr>
        <w:widowControl w:val="0"/>
        <w:autoSpaceDN w:val="0"/>
        <w:textAlignment w:val="baseline"/>
      </w:pPr>
    </w:p>
    <w:p w14:paraId="49D36AE4" w14:textId="77777777" w:rsidR="00053A4F" w:rsidRPr="00B954DE" w:rsidRDefault="00053A4F" w:rsidP="00053A4F">
      <w:pPr>
        <w:jc w:val="both"/>
      </w:pPr>
      <w:r w:rsidRPr="00B954DE">
        <w:t xml:space="preserve">PREDMET NABAVE:  </w:t>
      </w:r>
    </w:p>
    <w:p w14:paraId="4EB880AC" w14:textId="77777777" w:rsidR="00053A4F" w:rsidRPr="00B954DE" w:rsidRDefault="00053A4F" w:rsidP="00053A4F">
      <w:pPr>
        <w:pStyle w:val="Bezproreda"/>
        <w:rPr>
          <w:rFonts w:ascii="Times New Roman" w:hAnsi="Times New Roman"/>
          <w:sz w:val="24"/>
          <w:szCs w:val="24"/>
        </w:rPr>
      </w:pPr>
    </w:p>
    <w:p w14:paraId="172D2A24" w14:textId="77777777" w:rsidR="00053A4F" w:rsidRPr="00B954DE" w:rsidRDefault="00053A4F" w:rsidP="00053A4F">
      <w:pPr>
        <w:pStyle w:val="Bezproreda"/>
        <w:rPr>
          <w:rFonts w:ascii="Times New Roman" w:hAnsi="Times New Roman"/>
          <w:sz w:val="24"/>
          <w:szCs w:val="24"/>
        </w:rPr>
      </w:pPr>
    </w:p>
    <w:p w14:paraId="3AB670E2" w14:textId="77777777" w:rsidR="00053A4F" w:rsidRPr="00B954DE" w:rsidRDefault="00053A4F" w:rsidP="00053A4F">
      <w:pPr>
        <w:pStyle w:val="Bezproreda"/>
        <w:rPr>
          <w:rFonts w:ascii="Times New Roman" w:hAnsi="Times New Roman"/>
          <w:sz w:val="24"/>
          <w:szCs w:val="24"/>
        </w:rPr>
      </w:pPr>
      <w:r w:rsidRPr="00B954DE">
        <w:rPr>
          <w:rFonts w:ascii="Times New Roman" w:hAnsi="Times New Roman"/>
          <w:sz w:val="24"/>
          <w:szCs w:val="24"/>
        </w:rPr>
        <w:t xml:space="preserve">OZNAKA PONUDE:  ……………………..               </w:t>
      </w:r>
      <w:r w:rsidRPr="00B954DE">
        <w:rPr>
          <w:rFonts w:ascii="Times New Roman" w:hAnsi="Times New Roman"/>
          <w:sz w:val="24"/>
          <w:szCs w:val="24"/>
          <w:lang w:eastAsia="hr-HR"/>
        </w:rPr>
        <w:t>DATUM PONUDE:  …….……….………….</w:t>
      </w:r>
    </w:p>
    <w:p w14:paraId="041564B9" w14:textId="77777777" w:rsidR="00053A4F" w:rsidRPr="00B954DE" w:rsidRDefault="00053A4F" w:rsidP="00053A4F">
      <w:pPr>
        <w:widowControl w:val="0"/>
        <w:autoSpaceDN w:val="0"/>
        <w:textAlignment w:val="baseline"/>
      </w:pPr>
      <w:r w:rsidRPr="00B954DE">
        <w:t xml:space="preserve">   </w:t>
      </w:r>
    </w:p>
    <w:p w14:paraId="43C5BFC9" w14:textId="77777777" w:rsidR="00053A4F" w:rsidRPr="00B954DE" w:rsidRDefault="00053A4F" w:rsidP="00053A4F">
      <w:pPr>
        <w:widowControl w:val="0"/>
        <w:autoSpaceDN w:val="0"/>
        <w:textAlignment w:val="baseline"/>
      </w:pPr>
    </w:p>
    <w:tbl>
      <w:tblPr>
        <w:tblW w:w="0" w:type="auto"/>
        <w:tblLook w:val="00A0" w:firstRow="1" w:lastRow="0" w:firstColumn="1" w:lastColumn="0" w:noHBand="0" w:noVBand="0"/>
      </w:tblPr>
      <w:tblGrid>
        <w:gridCol w:w="9072"/>
      </w:tblGrid>
      <w:tr w:rsidR="00053A4F" w:rsidRPr="00B954DE" w14:paraId="0D9E1297" w14:textId="77777777" w:rsidTr="00470EDD">
        <w:trPr>
          <w:trHeight w:val="607"/>
        </w:trPr>
        <w:tc>
          <w:tcPr>
            <w:tcW w:w="9180" w:type="dxa"/>
            <w:vAlign w:val="center"/>
          </w:tcPr>
          <w:p w14:paraId="145B4CCD" w14:textId="77777777" w:rsidR="00053A4F" w:rsidRPr="00B954DE" w:rsidRDefault="00053A4F" w:rsidP="00053A4F">
            <w:pPr>
              <w:pStyle w:val="Odlomakpopisa"/>
              <w:widowControl w:val="0"/>
              <w:numPr>
                <w:ilvl w:val="0"/>
                <w:numId w:val="3"/>
              </w:numPr>
              <w:autoSpaceDN w:val="0"/>
              <w:ind w:left="426"/>
              <w:textAlignment w:val="baseline"/>
            </w:pPr>
            <w:r w:rsidRPr="00B954DE">
              <w:t>PONUDITELJ:   ………………………………………………………………………………</w:t>
            </w:r>
          </w:p>
        </w:tc>
      </w:tr>
      <w:tr w:rsidR="00053A4F" w:rsidRPr="00B954DE" w14:paraId="0B22EE25" w14:textId="77777777" w:rsidTr="00470EDD">
        <w:trPr>
          <w:trHeight w:val="559"/>
        </w:trPr>
        <w:tc>
          <w:tcPr>
            <w:tcW w:w="9180" w:type="dxa"/>
            <w:vAlign w:val="center"/>
          </w:tcPr>
          <w:p w14:paraId="043BF497" w14:textId="77777777" w:rsidR="00053A4F" w:rsidRPr="00B954DE" w:rsidRDefault="00053A4F" w:rsidP="00053A4F">
            <w:pPr>
              <w:pStyle w:val="Odlomakpopisa"/>
              <w:widowControl w:val="0"/>
              <w:numPr>
                <w:ilvl w:val="0"/>
                <w:numId w:val="3"/>
              </w:numPr>
              <w:autoSpaceDN w:val="0"/>
              <w:ind w:left="426"/>
              <w:textAlignment w:val="baseline"/>
            </w:pPr>
            <w:r w:rsidRPr="00B954DE">
              <w:t>ADRESA PONUDITELJA:  …………………………………………………………………..</w:t>
            </w:r>
          </w:p>
        </w:tc>
      </w:tr>
      <w:tr w:rsidR="00053A4F" w:rsidRPr="00B954DE" w14:paraId="40A3077B" w14:textId="77777777" w:rsidTr="00470EDD">
        <w:trPr>
          <w:trHeight w:val="476"/>
        </w:trPr>
        <w:tc>
          <w:tcPr>
            <w:tcW w:w="9180" w:type="dxa"/>
            <w:vAlign w:val="center"/>
          </w:tcPr>
          <w:p w14:paraId="5616B823" w14:textId="77777777" w:rsidR="00053A4F" w:rsidRPr="00B954DE" w:rsidRDefault="00053A4F" w:rsidP="00053A4F">
            <w:pPr>
              <w:pStyle w:val="Odlomakpopisa"/>
              <w:widowControl w:val="0"/>
              <w:numPr>
                <w:ilvl w:val="0"/>
                <w:numId w:val="3"/>
              </w:numPr>
              <w:autoSpaceDN w:val="0"/>
              <w:ind w:left="426"/>
              <w:textAlignment w:val="baseline"/>
            </w:pPr>
            <w:r w:rsidRPr="00B954DE">
              <w:t>OIB:  …………………………………………………………………………………………..</w:t>
            </w:r>
          </w:p>
        </w:tc>
      </w:tr>
      <w:tr w:rsidR="00053A4F" w:rsidRPr="00B954DE" w14:paraId="7178D4E8" w14:textId="77777777" w:rsidTr="00470EDD">
        <w:trPr>
          <w:trHeight w:val="558"/>
        </w:trPr>
        <w:tc>
          <w:tcPr>
            <w:tcW w:w="9180" w:type="dxa"/>
            <w:vAlign w:val="center"/>
          </w:tcPr>
          <w:p w14:paraId="4962E1AF" w14:textId="77777777" w:rsidR="00053A4F" w:rsidRPr="00B954DE" w:rsidRDefault="00053A4F" w:rsidP="00053A4F">
            <w:pPr>
              <w:pStyle w:val="Odlomakpopisa"/>
              <w:widowControl w:val="0"/>
              <w:numPr>
                <w:ilvl w:val="0"/>
                <w:numId w:val="3"/>
              </w:numPr>
              <w:autoSpaceDN w:val="0"/>
              <w:ind w:left="426"/>
              <w:textAlignment w:val="baseline"/>
            </w:pPr>
            <w:r w:rsidRPr="00B954DE">
              <w:t>IBAN PONUDITELJA: ……………………………………………………………………….</w:t>
            </w:r>
          </w:p>
        </w:tc>
      </w:tr>
      <w:tr w:rsidR="00053A4F" w:rsidRPr="00B954DE" w14:paraId="092543B2" w14:textId="77777777" w:rsidTr="00470EDD">
        <w:trPr>
          <w:trHeight w:val="431"/>
        </w:trPr>
        <w:tc>
          <w:tcPr>
            <w:tcW w:w="9180" w:type="dxa"/>
            <w:vAlign w:val="center"/>
          </w:tcPr>
          <w:p w14:paraId="438CBC6C" w14:textId="77777777" w:rsidR="00053A4F" w:rsidRPr="00B954DE" w:rsidRDefault="00053A4F" w:rsidP="00053A4F">
            <w:pPr>
              <w:pStyle w:val="Odlomakpopisa"/>
              <w:widowControl w:val="0"/>
              <w:numPr>
                <w:ilvl w:val="0"/>
                <w:numId w:val="3"/>
              </w:numPr>
              <w:autoSpaceDN w:val="0"/>
              <w:ind w:left="426"/>
              <w:textAlignment w:val="baseline"/>
            </w:pPr>
            <w:r w:rsidRPr="00B954DE">
              <w:t>NAZIV BANKE U KOJOJ JE OTVOREN IBAN:  ………………………………………….</w:t>
            </w:r>
          </w:p>
        </w:tc>
      </w:tr>
      <w:tr w:rsidR="00053A4F" w:rsidRPr="00B954DE" w14:paraId="7C506928" w14:textId="77777777" w:rsidTr="00470EDD">
        <w:trPr>
          <w:trHeight w:val="431"/>
        </w:trPr>
        <w:tc>
          <w:tcPr>
            <w:tcW w:w="9180" w:type="dxa"/>
            <w:vAlign w:val="center"/>
          </w:tcPr>
          <w:p w14:paraId="75A2A993"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KONTAKT OSOBA:  …………………………………………………………………………</w:t>
            </w:r>
          </w:p>
        </w:tc>
      </w:tr>
      <w:tr w:rsidR="00053A4F" w:rsidRPr="00B954DE" w14:paraId="36EC5310" w14:textId="77777777" w:rsidTr="00470EDD">
        <w:trPr>
          <w:trHeight w:val="846"/>
        </w:trPr>
        <w:tc>
          <w:tcPr>
            <w:tcW w:w="9180" w:type="dxa"/>
            <w:vAlign w:val="center"/>
          </w:tcPr>
          <w:p w14:paraId="33DF0E01"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BROJ TELEFONA  ……………………………………………………………….</w:t>
            </w:r>
          </w:p>
          <w:p w14:paraId="0F291A8D"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ADRESA ELEKTRONIČKE POŠTE: ………………………………………………………..</w:t>
            </w:r>
          </w:p>
        </w:tc>
      </w:tr>
      <w:tr w:rsidR="00053A4F" w:rsidRPr="00B954DE" w14:paraId="49BF268D" w14:textId="77777777" w:rsidTr="00470EDD">
        <w:trPr>
          <w:trHeight w:val="424"/>
        </w:trPr>
        <w:tc>
          <w:tcPr>
            <w:tcW w:w="9180" w:type="dxa"/>
            <w:vAlign w:val="center"/>
          </w:tcPr>
          <w:p w14:paraId="233B5D5D"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ROK VALJANOSTI PONUDE: ………………………………………………………………</w:t>
            </w:r>
          </w:p>
          <w:p w14:paraId="37797661" w14:textId="77777777" w:rsidR="00053A4F" w:rsidRPr="00B954DE" w:rsidRDefault="00053A4F" w:rsidP="00053A4F">
            <w:pPr>
              <w:pStyle w:val="Odlomakpopisa"/>
              <w:widowControl w:val="0"/>
              <w:numPr>
                <w:ilvl w:val="0"/>
                <w:numId w:val="3"/>
              </w:numPr>
              <w:autoSpaceDN w:val="0"/>
              <w:spacing w:line="360" w:lineRule="auto"/>
              <w:ind w:left="426"/>
              <w:textAlignment w:val="baseline"/>
            </w:pPr>
            <w:r w:rsidRPr="00B954DE">
              <w:t>PONUDITELJ JE U SUSTAVU PDV-a:                        DA                           NE</w:t>
            </w:r>
          </w:p>
        </w:tc>
      </w:tr>
      <w:tr w:rsidR="00053A4F" w:rsidRPr="00B954DE" w14:paraId="6497FC48" w14:textId="77777777" w:rsidTr="00470EDD">
        <w:trPr>
          <w:trHeight w:val="414"/>
        </w:trPr>
        <w:tc>
          <w:tcPr>
            <w:tcW w:w="9180" w:type="dxa"/>
            <w:vAlign w:val="center"/>
          </w:tcPr>
          <w:p w14:paraId="4536DBB8" w14:textId="77777777" w:rsidR="00053A4F" w:rsidRPr="00B954DE" w:rsidRDefault="00053A4F" w:rsidP="00470EDD">
            <w:pPr>
              <w:widowControl w:val="0"/>
              <w:autoSpaceDN w:val="0"/>
              <w:textAlignment w:val="baseline"/>
            </w:pPr>
          </w:p>
        </w:tc>
      </w:tr>
      <w:tr w:rsidR="00053A4F" w:rsidRPr="00B954DE" w14:paraId="71FFCB2E" w14:textId="77777777" w:rsidTr="00470EDD">
        <w:trPr>
          <w:trHeight w:val="443"/>
        </w:trPr>
        <w:tc>
          <w:tcPr>
            <w:tcW w:w="9180" w:type="dxa"/>
            <w:vAlign w:val="center"/>
          </w:tcPr>
          <w:tbl>
            <w:tblPr>
              <w:tblpPr w:leftFromText="180" w:rightFromText="180" w:vertAnchor="text" w:horzAnchor="margin" w:tblpXSpec="center" w:tblpY="-82"/>
              <w:tblOverlap w:val="never"/>
              <w:tblW w:w="0" w:type="auto"/>
              <w:tblLook w:val="00A0" w:firstRow="1" w:lastRow="0" w:firstColumn="1" w:lastColumn="0" w:noHBand="0" w:noVBand="0"/>
            </w:tblPr>
            <w:tblGrid>
              <w:gridCol w:w="3795"/>
              <w:gridCol w:w="4902"/>
            </w:tblGrid>
            <w:tr w:rsidR="00053A4F" w:rsidRPr="00B954DE" w14:paraId="49655FA4" w14:textId="77777777" w:rsidTr="004102B5">
              <w:trPr>
                <w:trHeight w:val="525"/>
              </w:trPr>
              <w:tc>
                <w:tcPr>
                  <w:tcW w:w="3795" w:type="dxa"/>
                  <w:vAlign w:val="center"/>
                </w:tcPr>
                <w:p w14:paraId="35B63936" w14:textId="77777777" w:rsidR="00053A4F" w:rsidRPr="00B954DE" w:rsidRDefault="00053A4F" w:rsidP="00470EDD">
                  <w:pPr>
                    <w:pStyle w:val="Bezproreda"/>
                    <w:rPr>
                      <w:rFonts w:ascii="Times New Roman" w:hAnsi="Times New Roman"/>
                      <w:b/>
                      <w:sz w:val="24"/>
                      <w:szCs w:val="24"/>
                      <w:lang w:eastAsia="hr-HR"/>
                    </w:rPr>
                  </w:pPr>
                  <w:r w:rsidRPr="00B954DE">
                    <w:rPr>
                      <w:rFonts w:ascii="Times New Roman" w:hAnsi="Times New Roman"/>
                      <w:b/>
                      <w:sz w:val="24"/>
                      <w:szCs w:val="24"/>
                      <w:lang w:eastAsia="hr-HR"/>
                    </w:rPr>
                    <w:t>CIJENA PONUDE BEZ PDV-a:</w:t>
                  </w:r>
                </w:p>
              </w:tc>
              <w:tc>
                <w:tcPr>
                  <w:tcW w:w="4902" w:type="dxa"/>
                  <w:vAlign w:val="center"/>
                </w:tcPr>
                <w:p w14:paraId="2ABDAB67" w14:textId="77777777" w:rsidR="00053A4F" w:rsidRPr="00B954DE" w:rsidRDefault="00053A4F" w:rsidP="00470EDD">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t>________________________</w:t>
                  </w:r>
                </w:p>
              </w:tc>
            </w:tr>
            <w:tr w:rsidR="00053A4F" w:rsidRPr="00B954DE" w14:paraId="09B9CD93" w14:textId="77777777" w:rsidTr="004102B5">
              <w:trPr>
                <w:trHeight w:val="564"/>
              </w:trPr>
              <w:tc>
                <w:tcPr>
                  <w:tcW w:w="3795" w:type="dxa"/>
                  <w:vAlign w:val="center"/>
                </w:tcPr>
                <w:p w14:paraId="5112EC85" w14:textId="77777777" w:rsidR="00053A4F" w:rsidRPr="00B954DE" w:rsidRDefault="00053A4F" w:rsidP="00470EDD">
                  <w:pPr>
                    <w:pStyle w:val="Bezproreda"/>
                    <w:jc w:val="center"/>
                    <w:rPr>
                      <w:rFonts w:ascii="Times New Roman" w:hAnsi="Times New Roman"/>
                      <w:b/>
                      <w:sz w:val="24"/>
                      <w:szCs w:val="24"/>
                      <w:lang w:eastAsia="hr-HR"/>
                    </w:rPr>
                  </w:pPr>
                  <w:r w:rsidRPr="00B954DE">
                    <w:rPr>
                      <w:rFonts w:ascii="Times New Roman" w:hAnsi="Times New Roman"/>
                      <w:b/>
                      <w:sz w:val="24"/>
                      <w:szCs w:val="24"/>
                      <w:lang w:eastAsia="hr-HR"/>
                    </w:rPr>
                    <w:t xml:space="preserve">                     IZNOS PDV-a:</w:t>
                  </w:r>
                </w:p>
              </w:tc>
              <w:tc>
                <w:tcPr>
                  <w:tcW w:w="4902" w:type="dxa"/>
                  <w:vAlign w:val="center"/>
                </w:tcPr>
                <w:p w14:paraId="5E089144" w14:textId="77777777" w:rsidR="00053A4F" w:rsidRPr="00B954DE" w:rsidRDefault="00053A4F" w:rsidP="00470EDD">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t>________________________</w:t>
                  </w:r>
                </w:p>
              </w:tc>
            </w:tr>
            <w:tr w:rsidR="00053A4F" w:rsidRPr="00B954DE" w14:paraId="336784EE" w14:textId="77777777" w:rsidTr="004102B5">
              <w:trPr>
                <w:trHeight w:val="571"/>
              </w:trPr>
              <w:tc>
                <w:tcPr>
                  <w:tcW w:w="3795" w:type="dxa"/>
                  <w:vAlign w:val="center"/>
                </w:tcPr>
                <w:p w14:paraId="38103B26" w14:textId="77777777" w:rsidR="00053A4F" w:rsidRPr="00B954DE" w:rsidRDefault="00053A4F" w:rsidP="00470EDD">
                  <w:pPr>
                    <w:pStyle w:val="Bezproreda"/>
                    <w:rPr>
                      <w:rFonts w:ascii="Times New Roman" w:hAnsi="Times New Roman"/>
                      <w:b/>
                      <w:sz w:val="24"/>
                      <w:szCs w:val="24"/>
                      <w:lang w:eastAsia="hr-HR"/>
                    </w:rPr>
                  </w:pPr>
                  <w:r w:rsidRPr="00B954DE">
                    <w:rPr>
                      <w:rFonts w:ascii="Times New Roman" w:hAnsi="Times New Roman"/>
                      <w:b/>
                      <w:sz w:val="24"/>
                      <w:szCs w:val="24"/>
                      <w:lang w:eastAsia="hr-HR"/>
                    </w:rPr>
                    <w:t xml:space="preserve">  CIJENA PONUDE S PDV-om:</w:t>
                  </w:r>
                </w:p>
              </w:tc>
              <w:tc>
                <w:tcPr>
                  <w:tcW w:w="4902" w:type="dxa"/>
                  <w:vAlign w:val="center"/>
                </w:tcPr>
                <w:p w14:paraId="61B9E3DD" w14:textId="77777777" w:rsidR="00053A4F" w:rsidRPr="00B954DE" w:rsidRDefault="00053A4F" w:rsidP="00470EDD">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t>________________________</w:t>
                  </w:r>
                </w:p>
              </w:tc>
            </w:tr>
          </w:tbl>
          <w:p w14:paraId="25636AAA" w14:textId="77777777" w:rsidR="00053A4F" w:rsidRPr="00B954DE" w:rsidRDefault="00053A4F" w:rsidP="00470EDD">
            <w:pPr>
              <w:pStyle w:val="Odlomakpopisa"/>
              <w:widowControl w:val="0"/>
              <w:autoSpaceDN w:val="0"/>
              <w:ind w:left="426"/>
              <w:textAlignment w:val="baseline"/>
            </w:pPr>
          </w:p>
        </w:tc>
      </w:tr>
      <w:tr w:rsidR="00053A4F" w:rsidRPr="00B954DE" w14:paraId="3250B847" w14:textId="77777777" w:rsidTr="00470EDD">
        <w:trPr>
          <w:trHeight w:val="423"/>
        </w:trPr>
        <w:tc>
          <w:tcPr>
            <w:tcW w:w="9180" w:type="dxa"/>
            <w:vAlign w:val="center"/>
          </w:tcPr>
          <w:p w14:paraId="7D22923A" w14:textId="77777777" w:rsidR="00053A4F" w:rsidRPr="00B954DE" w:rsidRDefault="00053A4F" w:rsidP="00470EDD">
            <w:pPr>
              <w:widowControl w:val="0"/>
              <w:autoSpaceDN w:val="0"/>
              <w:textAlignment w:val="baseline"/>
            </w:pPr>
          </w:p>
        </w:tc>
      </w:tr>
      <w:tr w:rsidR="00053A4F" w:rsidRPr="00B954DE" w14:paraId="4DB69914" w14:textId="77777777" w:rsidTr="00470EDD">
        <w:trPr>
          <w:trHeight w:val="423"/>
        </w:trPr>
        <w:tc>
          <w:tcPr>
            <w:tcW w:w="9180" w:type="dxa"/>
            <w:vAlign w:val="center"/>
          </w:tcPr>
          <w:p w14:paraId="5DBA4359" w14:textId="77777777" w:rsidR="00053A4F" w:rsidRPr="00B954DE" w:rsidRDefault="00053A4F" w:rsidP="00470EDD">
            <w:pPr>
              <w:widowControl w:val="0"/>
              <w:autoSpaceDN w:val="0"/>
              <w:textAlignment w:val="baseline"/>
            </w:pPr>
          </w:p>
        </w:tc>
      </w:tr>
    </w:tbl>
    <w:p w14:paraId="711B75BF" w14:textId="77777777" w:rsidR="00053A4F" w:rsidRPr="00B954DE" w:rsidRDefault="00053A4F" w:rsidP="00053A4F">
      <w:pPr>
        <w:pStyle w:val="Bezproreda"/>
        <w:rPr>
          <w:rFonts w:ascii="Times New Roman" w:hAnsi="Times New Roman"/>
          <w:sz w:val="24"/>
          <w:szCs w:val="24"/>
          <w:lang w:eastAsia="hr-HR"/>
        </w:rPr>
      </w:pPr>
      <w:r w:rsidRPr="00B954DE">
        <w:rPr>
          <w:rFonts w:ascii="Times New Roman" w:hAnsi="Times New Roman"/>
          <w:sz w:val="24"/>
          <w:szCs w:val="24"/>
          <w:lang w:eastAsia="hr-HR"/>
        </w:rPr>
        <w:t xml:space="preserve">                                                                                         _______________________________</w:t>
      </w:r>
    </w:p>
    <w:p w14:paraId="4581064A" w14:textId="77777777" w:rsidR="00053A4F" w:rsidRPr="00B954DE" w:rsidRDefault="00053A4F" w:rsidP="00053A4F">
      <w:pPr>
        <w:pStyle w:val="Bezproreda"/>
        <w:rPr>
          <w:rFonts w:ascii="Times New Roman" w:hAnsi="Times New Roman"/>
          <w:sz w:val="24"/>
          <w:szCs w:val="24"/>
          <w:vertAlign w:val="subscript"/>
          <w:lang w:eastAsia="hr-HR"/>
        </w:rPr>
      </w:pPr>
      <w:r w:rsidRPr="00B954DE">
        <w:rPr>
          <w:rFonts w:ascii="Times New Roman" w:hAnsi="Times New Roman"/>
          <w:sz w:val="24"/>
          <w:szCs w:val="24"/>
          <w:lang w:eastAsia="hr-HR"/>
        </w:rPr>
        <w:t xml:space="preserve">                                                     </w:t>
      </w:r>
      <w:r w:rsidR="00B954DE">
        <w:rPr>
          <w:rFonts w:ascii="Times New Roman" w:hAnsi="Times New Roman"/>
          <w:sz w:val="24"/>
          <w:szCs w:val="24"/>
          <w:lang w:eastAsia="hr-HR"/>
        </w:rPr>
        <w:t xml:space="preserve">                      </w:t>
      </w:r>
      <w:r w:rsidRPr="00B954DE">
        <w:rPr>
          <w:rFonts w:ascii="Times New Roman" w:hAnsi="Times New Roman"/>
          <w:sz w:val="24"/>
          <w:szCs w:val="24"/>
          <w:lang w:eastAsia="hr-HR"/>
        </w:rPr>
        <w:t xml:space="preserve">     (Ime i prezime ovlaštene osobe ponuditelja)</w:t>
      </w:r>
    </w:p>
    <w:p w14:paraId="01DB1FED" w14:textId="77777777" w:rsidR="00053A4F" w:rsidRPr="00B954DE" w:rsidRDefault="00053A4F" w:rsidP="00053A4F">
      <w:pPr>
        <w:pStyle w:val="Bezproreda"/>
        <w:jc w:val="right"/>
        <w:rPr>
          <w:rFonts w:ascii="Times New Roman" w:hAnsi="Times New Roman"/>
          <w:sz w:val="24"/>
          <w:szCs w:val="24"/>
          <w:lang w:eastAsia="hr-HR"/>
        </w:rPr>
      </w:pPr>
      <w:r w:rsidRPr="00B954DE">
        <w:rPr>
          <w:rFonts w:ascii="Times New Roman" w:hAnsi="Times New Roman"/>
          <w:sz w:val="24"/>
          <w:szCs w:val="24"/>
          <w:lang w:eastAsia="hr-HR"/>
        </w:rPr>
        <w:t xml:space="preserve">           </w:t>
      </w:r>
    </w:p>
    <w:p w14:paraId="4E646ECF" w14:textId="77777777" w:rsidR="00053A4F" w:rsidRPr="00B954DE" w:rsidRDefault="00053A4F" w:rsidP="00053A4F">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lastRenderedPageBreak/>
        <w:t xml:space="preserve">                                                                 M.P.                      ____________________________</w:t>
      </w:r>
    </w:p>
    <w:p w14:paraId="7DFBDF61" w14:textId="77777777" w:rsidR="00053A4F" w:rsidRPr="00B954DE" w:rsidRDefault="00053A4F" w:rsidP="00053A4F">
      <w:pPr>
        <w:pStyle w:val="Bezproreda"/>
        <w:jc w:val="center"/>
        <w:rPr>
          <w:rFonts w:ascii="Times New Roman" w:hAnsi="Times New Roman"/>
          <w:sz w:val="24"/>
          <w:szCs w:val="24"/>
          <w:lang w:eastAsia="hr-HR"/>
        </w:rPr>
      </w:pPr>
      <w:r w:rsidRPr="00B954DE">
        <w:rPr>
          <w:rFonts w:ascii="Times New Roman" w:hAnsi="Times New Roman"/>
          <w:sz w:val="24"/>
          <w:szCs w:val="24"/>
          <w:lang w:eastAsia="hr-HR"/>
        </w:rPr>
        <w:t xml:space="preserve">                                                       </w:t>
      </w:r>
      <w:r w:rsidR="00B954DE">
        <w:rPr>
          <w:rFonts w:ascii="Times New Roman" w:hAnsi="Times New Roman"/>
          <w:sz w:val="24"/>
          <w:szCs w:val="24"/>
          <w:lang w:eastAsia="hr-HR"/>
        </w:rPr>
        <w:t xml:space="preserve">                            </w:t>
      </w:r>
      <w:r w:rsidRPr="00B954DE">
        <w:rPr>
          <w:rFonts w:ascii="Times New Roman" w:hAnsi="Times New Roman"/>
          <w:sz w:val="24"/>
          <w:szCs w:val="24"/>
          <w:lang w:eastAsia="hr-HR"/>
        </w:rPr>
        <w:t xml:space="preserve">         (Potpis ovlaštene osobe ponuditelja)</w:t>
      </w:r>
    </w:p>
    <w:p w14:paraId="42B57776" w14:textId="77777777" w:rsidR="00053A4F" w:rsidRPr="00B954DE" w:rsidRDefault="00053A4F" w:rsidP="00053A4F">
      <w:pPr>
        <w:ind w:left="-142"/>
      </w:pPr>
      <w:r w:rsidRPr="00B954DE">
        <w:rPr>
          <w:i/>
        </w:rPr>
        <w:t>Prilog 2.</w:t>
      </w:r>
    </w:p>
    <w:p w14:paraId="46B4C102" w14:textId="77777777" w:rsidR="00053A4F" w:rsidRPr="00B954DE" w:rsidRDefault="00053A4F" w:rsidP="00053A4F">
      <w:pPr>
        <w:ind w:left="-142"/>
        <w:jc w:val="center"/>
        <w:rPr>
          <w:b/>
        </w:rPr>
      </w:pPr>
    </w:p>
    <w:p w14:paraId="1F5D4D15" w14:textId="77777777" w:rsidR="00053A4F" w:rsidRPr="00B954DE" w:rsidRDefault="00053A4F" w:rsidP="00053A4F">
      <w:pPr>
        <w:ind w:left="-142"/>
        <w:jc w:val="center"/>
        <w:rPr>
          <w:b/>
        </w:rPr>
      </w:pPr>
    </w:p>
    <w:p w14:paraId="5962F2EC" w14:textId="77777777" w:rsidR="00053A4F" w:rsidRPr="00B954DE" w:rsidRDefault="00053A4F" w:rsidP="00053A4F">
      <w:pPr>
        <w:ind w:left="-142"/>
        <w:jc w:val="center"/>
        <w:rPr>
          <w:b/>
        </w:rPr>
      </w:pPr>
      <w:r w:rsidRPr="00B954DE">
        <w:rPr>
          <w:b/>
        </w:rPr>
        <w:t>IZJAVA O NEKAŽNJAVANJU</w:t>
      </w:r>
    </w:p>
    <w:p w14:paraId="440E2ED6" w14:textId="77777777" w:rsidR="00053A4F" w:rsidRPr="00B954DE" w:rsidRDefault="00053A4F" w:rsidP="00053A4F">
      <w:pPr>
        <w:ind w:left="-142"/>
        <w:rPr>
          <w:i/>
        </w:rPr>
      </w:pPr>
    </w:p>
    <w:p w14:paraId="6F279F2E" w14:textId="77777777" w:rsidR="00053A4F" w:rsidRPr="00B954DE" w:rsidRDefault="00053A4F" w:rsidP="00053A4F">
      <w:pPr>
        <w:ind w:left="-142"/>
        <w:rPr>
          <w:b/>
        </w:rPr>
      </w:pPr>
    </w:p>
    <w:p w14:paraId="5E12A6F0" w14:textId="77777777" w:rsidR="00053A4F" w:rsidRPr="00B954DE" w:rsidRDefault="00053A4F" w:rsidP="00053A4F">
      <w:pPr>
        <w:tabs>
          <w:tab w:val="right" w:leader="underscore" w:pos="9072"/>
        </w:tabs>
        <w:spacing w:before="240"/>
        <w:ind w:left="-142"/>
        <w:jc w:val="both"/>
      </w:pPr>
      <w:r w:rsidRPr="00B954DE">
        <w:t xml:space="preserve">Ja, </w:t>
      </w:r>
      <w:r w:rsidRPr="00B954DE">
        <w:tab/>
      </w:r>
    </w:p>
    <w:p w14:paraId="0C9B2F84" w14:textId="77777777" w:rsidR="00053A4F" w:rsidRPr="00B954DE" w:rsidRDefault="00053A4F" w:rsidP="00053A4F">
      <w:pPr>
        <w:tabs>
          <w:tab w:val="right" w:leader="underscore" w:pos="9072"/>
        </w:tabs>
        <w:spacing w:before="120" w:after="120"/>
        <w:ind w:left="-142"/>
        <w:jc w:val="center"/>
      </w:pPr>
      <w:r w:rsidRPr="00B954DE">
        <w:t>(ime i prezime ovlaštene osobe, OIB)</w:t>
      </w:r>
    </w:p>
    <w:p w14:paraId="387A84C4" w14:textId="77777777" w:rsidR="00053A4F" w:rsidRPr="00B954DE" w:rsidRDefault="00053A4F" w:rsidP="00053A4F">
      <w:pPr>
        <w:tabs>
          <w:tab w:val="right" w:leader="underscore" w:pos="9072"/>
        </w:tabs>
        <w:spacing w:before="240" w:after="120"/>
        <w:ind w:left="-142"/>
        <w:jc w:val="both"/>
      </w:pPr>
      <w:r w:rsidRPr="00B954DE">
        <w:t xml:space="preserve">iz </w:t>
      </w:r>
      <w:r w:rsidRPr="00B954DE">
        <w:tab/>
      </w:r>
    </w:p>
    <w:p w14:paraId="4F441451" w14:textId="77777777" w:rsidR="00053A4F" w:rsidRPr="00B954DE" w:rsidRDefault="00053A4F" w:rsidP="00053A4F">
      <w:pPr>
        <w:tabs>
          <w:tab w:val="right" w:leader="underscore" w:pos="9072"/>
        </w:tabs>
        <w:spacing w:before="120" w:after="120"/>
        <w:ind w:left="-142"/>
        <w:jc w:val="center"/>
      </w:pPr>
      <w:r w:rsidRPr="00B954DE">
        <w:t>(adresa stanovanja)</w:t>
      </w:r>
    </w:p>
    <w:p w14:paraId="01CC3B59" w14:textId="77777777" w:rsidR="00053A4F" w:rsidRPr="00B954DE" w:rsidRDefault="00053A4F" w:rsidP="00053A4F">
      <w:pPr>
        <w:tabs>
          <w:tab w:val="right" w:leader="underscore" w:pos="9072"/>
        </w:tabs>
        <w:spacing w:before="240" w:after="120"/>
        <w:ind w:left="-142"/>
        <w:jc w:val="both"/>
      </w:pPr>
      <w:r w:rsidRPr="00B954DE">
        <w:t xml:space="preserve">broj osobne iskaznice _____________________ izdane od  </w:t>
      </w:r>
      <w:r w:rsidRPr="00B954DE">
        <w:tab/>
      </w:r>
    </w:p>
    <w:p w14:paraId="130D8998" w14:textId="77777777" w:rsidR="00053A4F" w:rsidRPr="00B954DE" w:rsidRDefault="00053A4F" w:rsidP="00053A4F">
      <w:pPr>
        <w:tabs>
          <w:tab w:val="right" w:leader="underscore" w:pos="9072"/>
        </w:tabs>
        <w:spacing w:before="240" w:after="120"/>
        <w:ind w:left="-142"/>
        <w:jc w:val="both"/>
      </w:pPr>
      <w:r w:rsidRPr="00B954DE">
        <w:t xml:space="preserve">kao osoba ovlaštena po zakonu za zastupanje gospodarskog subjekta </w:t>
      </w:r>
      <w:r w:rsidRPr="00B954DE">
        <w:tab/>
      </w:r>
    </w:p>
    <w:p w14:paraId="096451E8" w14:textId="77777777" w:rsidR="00053A4F" w:rsidRPr="00B954DE" w:rsidRDefault="00053A4F" w:rsidP="00053A4F">
      <w:pPr>
        <w:tabs>
          <w:tab w:val="right" w:leader="underscore" w:pos="9072"/>
        </w:tabs>
        <w:spacing w:before="240" w:after="120"/>
        <w:ind w:left="-142"/>
        <w:jc w:val="both"/>
      </w:pPr>
      <w:r w:rsidRPr="00B954DE">
        <w:tab/>
      </w:r>
    </w:p>
    <w:p w14:paraId="68A6F8E9" w14:textId="77777777" w:rsidR="00053A4F" w:rsidRPr="00B954DE" w:rsidRDefault="00053A4F" w:rsidP="00053A4F">
      <w:pPr>
        <w:tabs>
          <w:tab w:val="right" w:leader="underscore" w:pos="9072"/>
        </w:tabs>
        <w:spacing w:before="240" w:after="120"/>
        <w:ind w:left="-142"/>
        <w:jc w:val="both"/>
      </w:pPr>
      <w:r w:rsidRPr="00B954DE">
        <w:tab/>
      </w:r>
    </w:p>
    <w:p w14:paraId="68A7F55C" w14:textId="77777777" w:rsidR="00053A4F" w:rsidRPr="00B954DE" w:rsidRDefault="00053A4F" w:rsidP="00053A4F">
      <w:pPr>
        <w:tabs>
          <w:tab w:val="right" w:leader="underscore" w:pos="9072"/>
        </w:tabs>
        <w:spacing w:before="120" w:after="120"/>
        <w:ind w:left="-142"/>
        <w:jc w:val="center"/>
      </w:pPr>
      <w:r w:rsidRPr="00B954DE">
        <w:t>(naziv, adresa, OIB gospodarskog subjekta)</w:t>
      </w:r>
    </w:p>
    <w:p w14:paraId="0E7CA7C9" w14:textId="77777777" w:rsidR="00053A4F" w:rsidRPr="00B954DE" w:rsidRDefault="00053A4F" w:rsidP="00053A4F">
      <w:pPr>
        <w:spacing w:before="240" w:after="120"/>
        <w:ind w:left="-142"/>
        <w:jc w:val="both"/>
      </w:pPr>
      <w:r w:rsidRPr="00B954DE">
        <w:t>pod materijalnom i kaznenom odgovornošću izjavljujem da nismo, niti ja osobno niti navedeni gospodarski subjekt, pravomoćnom presudom osuđeni za:</w:t>
      </w:r>
    </w:p>
    <w:p w14:paraId="5F3D89EF"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a) sudjelovanje u zločinačkoj organizaciji, na temelju</w:t>
      </w:r>
    </w:p>
    <w:p w14:paraId="56E16D57"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328. (zločinačko udruženje) i članka 329. (počinjenje kaznenog djela u sastavu zločinačkog udruženja) Kaznenog zakona</w:t>
      </w:r>
    </w:p>
    <w:p w14:paraId="212C8271"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333. (udruživanje za počinjenje kaznenih djela), iz Kaznenog zakona (»Narodne novine«, br. 110/97., 27/98., 50/00., 129/00., 51/01., 111/03., 190/03., 105/04., 84/05., 71/06., 110/07., 152/08., 57/11., 77/11. i 143/12.)</w:t>
      </w:r>
    </w:p>
    <w:p w14:paraId="4394E8BD"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b) korupciju, na temelju</w:t>
      </w:r>
    </w:p>
    <w:p w14:paraId="42B183A3"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2F13CA0D"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53B134A"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c) prijevaru, na temelju</w:t>
      </w:r>
    </w:p>
    <w:p w14:paraId="665FCB0F"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236. (prijevara), članka 247. (prijevara u gospodarskom poslovanju), članka 256. (utaja poreza ili carine) i članka 258. (subvencijska prijevara) Kaznenog zakona</w:t>
      </w:r>
    </w:p>
    <w:p w14:paraId="03FDDBBD"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xml:space="preserve">– članka 224. (prijevara), članka 293. (prijevara u gospodarskom poslovanju) i članka 286. (utaja poreza i drugih davanja) iz Kaznenog zakona (»Narodne novine«, br. 110/97., 27/98., </w:t>
      </w:r>
      <w:r w:rsidRPr="00B954DE">
        <w:rPr>
          <w:color w:val="231F20"/>
        </w:rPr>
        <w:lastRenderedPageBreak/>
        <w:t>50/00., 129/00., 51/01., 111/03., 190/03., 105/04., 84/05., 71/06., 110/07., 152/08., 57/11., 77/11. i 143/12.)</w:t>
      </w:r>
    </w:p>
    <w:p w14:paraId="3CE39A9B"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d) terorizam ili kaznena djela povezana s terorističkim aktivnostima, na temelju</w:t>
      </w:r>
    </w:p>
    <w:p w14:paraId="02AF07F3"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97. (terorizam), članka 99. (javno poticanje na terorizam), članka 100. (novačenje za terorizam), članka 101. (obuka za terorizam) i članka 102. (terorističko udruženje) Kaznenog zakona</w:t>
      </w:r>
    </w:p>
    <w:p w14:paraId="0FD0AE60"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169. (terorizam), članka 169.a (javno poticanje na terorizam) i članka 169.b (novačenje i obuka za terorizam) iz Kaznenog zakona (»Narodne novine«, br. 110/97., 27/98., 50/00., 129/00., 51/01., 111/03., 190/03., 105/04., 84/05., 71/06., 110/07., 152/08., 57/11., 77/11. i 143/12.)</w:t>
      </w:r>
    </w:p>
    <w:p w14:paraId="53BE5C16"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e) pranje novca ili financiranje terorizma, na temelju</w:t>
      </w:r>
    </w:p>
    <w:p w14:paraId="48DFA636"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98. (financiranje terorizma) i članka 265. (pranje novca) Kaznenog zakona</w:t>
      </w:r>
    </w:p>
    <w:p w14:paraId="46F846E0"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279. (pranje novca) iz Kaznenog zakona (»Narodne novine«, br. 110/97., 27/98., 50/00., 129/00., 51/01., 111/03., 190/03., 105/04., 84/05., 71/06., 110/07., 152/08., 57/11., 77/11. i 143/12.)</w:t>
      </w:r>
    </w:p>
    <w:p w14:paraId="3DC3D05F"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f) dječji rad ili druge oblike trgovanja ljudima, na temelju</w:t>
      </w:r>
    </w:p>
    <w:p w14:paraId="1C1DB3EA"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106. (trgovanje ljudima) Kaznenog zakona</w:t>
      </w:r>
    </w:p>
    <w:p w14:paraId="3A8BE4F6" w14:textId="77777777" w:rsidR="00053A4F" w:rsidRPr="00B954DE" w:rsidRDefault="00053A4F" w:rsidP="00053A4F">
      <w:pPr>
        <w:pStyle w:val="box453040"/>
        <w:spacing w:before="0" w:beforeAutospacing="0" w:after="48" w:afterAutospacing="0"/>
        <w:ind w:left="360"/>
        <w:jc w:val="both"/>
        <w:textAlignment w:val="baseline"/>
        <w:rPr>
          <w:color w:val="231F20"/>
        </w:rPr>
      </w:pPr>
      <w:r w:rsidRPr="00B954DE">
        <w:rPr>
          <w:color w:val="231F20"/>
        </w:rPr>
        <w:t>– članka 175. (trgovanje ljudima i ropstvo) iz Kaznenog zakona (»Narodne novine«, br. 110/97., 27/98., 50/00., 129/00., 51/01., 111/03., 190/03., 105/04., 84/05., 71/06., 110/07., 152/08., 57/11., 77/11. i 143/12.).</w:t>
      </w:r>
    </w:p>
    <w:p w14:paraId="23DB79C0" w14:textId="77777777" w:rsidR="00053A4F" w:rsidRPr="00B954DE" w:rsidRDefault="00053A4F" w:rsidP="00053A4F">
      <w:pPr>
        <w:ind w:left="-142"/>
        <w:jc w:val="both"/>
      </w:pPr>
    </w:p>
    <w:p w14:paraId="35DA800F" w14:textId="77777777" w:rsidR="00053A4F" w:rsidRPr="00B954DE" w:rsidRDefault="00053A4F" w:rsidP="00053A4F">
      <w:pPr>
        <w:ind w:left="-142"/>
        <w:jc w:val="both"/>
      </w:pPr>
    </w:p>
    <w:p w14:paraId="1A6F99F7" w14:textId="77777777" w:rsidR="00053A4F" w:rsidRPr="00B954DE" w:rsidRDefault="00053A4F" w:rsidP="00053A4F">
      <w:pPr>
        <w:ind w:left="-142"/>
        <w:jc w:val="both"/>
      </w:pPr>
    </w:p>
    <w:p w14:paraId="46725C64" w14:textId="77777777" w:rsidR="00053A4F" w:rsidRPr="00B954DE" w:rsidRDefault="00053A4F" w:rsidP="00053A4F">
      <w:pPr>
        <w:ind w:left="-142"/>
        <w:jc w:val="both"/>
      </w:pPr>
    </w:p>
    <w:p w14:paraId="2C4F42FE" w14:textId="77777777" w:rsidR="00053A4F" w:rsidRPr="00B954DE" w:rsidRDefault="00053A4F" w:rsidP="00053A4F">
      <w:pPr>
        <w:ind w:left="-142"/>
      </w:pPr>
    </w:p>
    <w:tbl>
      <w:tblPr>
        <w:tblW w:w="9639" w:type="dxa"/>
        <w:jc w:val="center"/>
        <w:tblLook w:val="00A0" w:firstRow="1" w:lastRow="0" w:firstColumn="1" w:lastColumn="0" w:noHBand="0" w:noVBand="0"/>
      </w:tblPr>
      <w:tblGrid>
        <w:gridCol w:w="4825"/>
        <w:gridCol w:w="4814"/>
      </w:tblGrid>
      <w:tr w:rsidR="00053A4F" w:rsidRPr="00B954DE" w14:paraId="512390AB" w14:textId="77777777" w:rsidTr="00470EDD">
        <w:trPr>
          <w:jc w:val="center"/>
        </w:trPr>
        <w:tc>
          <w:tcPr>
            <w:tcW w:w="4927" w:type="dxa"/>
            <w:vAlign w:val="center"/>
          </w:tcPr>
          <w:p w14:paraId="77C9DBDE" w14:textId="77777777" w:rsidR="00053A4F" w:rsidRPr="00B954DE" w:rsidRDefault="00053A4F" w:rsidP="00470EDD">
            <w:pPr>
              <w:widowControl w:val="0"/>
              <w:ind w:left="-142"/>
            </w:pPr>
            <w:r w:rsidRPr="00B954DE">
              <w:t xml:space="preserve">        _______________________________</w:t>
            </w:r>
          </w:p>
        </w:tc>
        <w:tc>
          <w:tcPr>
            <w:tcW w:w="4927" w:type="dxa"/>
            <w:vAlign w:val="center"/>
          </w:tcPr>
          <w:p w14:paraId="1604CC70" w14:textId="77777777" w:rsidR="00053A4F" w:rsidRPr="00B954DE" w:rsidRDefault="00053A4F" w:rsidP="00470EDD">
            <w:pPr>
              <w:widowControl w:val="0"/>
              <w:ind w:left="-142"/>
            </w:pPr>
            <w:r w:rsidRPr="00B954DE">
              <w:t xml:space="preserve">    M.P.  ______________________________</w:t>
            </w:r>
          </w:p>
        </w:tc>
      </w:tr>
      <w:tr w:rsidR="00053A4F" w:rsidRPr="00B954DE" w14:paraId="538EB025" w14:textId="77777777" w:rsidTr="00470EDD">
        <w:trPr>
          <w:jc w:val="center"/>
        </w:trPr>
        <w:tc>
          <w:tcPr>
            <w:tcW w:w="4927" w:type="dxa"/>
          </w:tcPr>
          <w:p w14:paraId="5C71E1DC" w14:textId="77777777" w:rsidR="00053A4F" w:rsidRPr="00B954DE" w:rsidRDefault="00053A4F" w:rsidP="00470EDD">
            <w:pPr>
              <w:widowControl w:val="0"/>
              <w:ind w:left="-142"/>
            </w:pPr>
            <w:r w:rsidRPr="00B954DE">
              <w:t xml:space="preserve">                         (mjesto i datum)</w:t>
            </w:r>
          </w:p>
        </w:tc>
        <w:tc>
          <w:tcPr>
            <w:tcW w:w="4927" w:type="dxa"/>
          </w:tcPr>
          <w:p w14:paraId="17F2AAC9" w14:textId="77777777" w:rsidR="00053A4F" w:rsidRPr="00B954DE" w:rsidRDefault="00053A4F" w:rsidP="00470EDD">
            <w:pPr>
              <w:widowControl w:val="0"/>
            </w:pPr>
            <w:r w:rsidRPr="00B954DE">
              <w:t xml:space="preserve">             (potpis ovlaštene osobe ponuditelja)</w:t>
            </w:r>
          </w:p>
        </w:tc>
      </w:tr>
    </w:tbl>
    <w:p w14:paraId="6DA8893E" w14:textId="77777777" w:rsidR="00053A4F" w:rsidRPr="00B954DE" w:rsidRDefault="00053A4F" w:rsidP="00E06F49">
      <w:pPr>
        <w:rPr>
          <w:i/>
        </w:rPr>
      </w:pPr>
    </w:p>
    <w:sectPr w:rsidR="00053A4F" w:rsidRPr="00B954DE" w:rsidSect="00846FC7">
      <w:pgSz w:w="11906" w:h="16838"/>
      <w:pgMar w:top="1134" w:right="1416" w:bottom="1276"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0867"/>
    <w:multiLevelType w:val="hybridMultilevel"/>
    <w:tmpl w:val="5A249838"/>
    <w:lvl w:ilvl="0" w:tplc="041A000F">
      <w:start w:val="1"/>
      <w:numFmt w:val="decimal"/>
      <w:lvlText w:val="%1."/>
      <w:lvlJc w:val="left"/>
      <w:pPr>
        <w:ind w:left="299" w:hanging="360"/>
      </w:pPr>
    </w:lvl>
    <w:lvl w:ilvl="1" w:tplc="041A0019" w:tentative="1">
      <w:start w:val="1"/>
      <w:numFmt w:val="lowerLetter"/>
      <w:lvlText w:val="%2."/>
      <w:lvlJc w:val="left"/>
      <w:pPr>
        <w:ind w:left="1019" w:hanging="360"/>
      </w:pPr>
    </w:lvl>
    <w:lvl w:ilvl="2" w:tplc="041A001B" w:tentative="1">
      <w:start w:val="1"/>
      <w:numFmt w:val="lowerRoman"/>
      <w:lvlText w:val="%3."/>
      <w:lvlJc w:val="right"/>
      <w:pPr>
        <w:ind w:left="1739" w:hanging="180"/>
      </w:pPr>
    </w:lvl>
    <w:lvl w:ilvl="3" w:tplc="041A000F" w:tentative="1">
      <w:start w:val="1"/>
      <w:numFmt w:val="decimal"/>
      <w:lvlText w:val="%4."/>
      <w:lvlJc w:val="left"/>
      <w:pPr>
        <w:ind w:left="2459" w:hanging="360"/>
      </w:pPr>
    </w:lvl>
    <w:lvl w:ilvl="4" w:tplc="041A0019" w:tentative="1">
      <w:start w:val="1"/>
      <w:numFmt w:val="lowerLetter"/>
      <w:lvlText w:val="%5."/>
      <w:lvlJc w:val="left"/>
      <w:pPr>
        <w:ind w:left="3179" w:hanging="360"/>
      </w:pPr>
    </w:lvl>
    <w:lvl w:ilvl="5" w:tplc="041A001B" w:tentative="1">
      <w:start w:val="1"/>
      <w:numFmt w:val="lowerRoman"/>
      <w:lvlText w:val="%6."/>
      <w:lvlJc w:val="right"/>
      <w:pPr>
        <w:ind w:left="3899" w:hanging="180"/>
      </w:pPr>
    </w:lvl>
    <w:lvl w:ilvl="6" w:tplc="041A000F" w:tentative="1">
      <w:start w:val="1"/>
      <w:numFmt w:val="decimal"/>
      <w:lvlText w:val="%7."/>
      <w:lvlJc w:val="left"/>
      <w:pPr>
        <w:ind w:left="4619" w:hanging="360"/>
      </w:pPr>
    </w:lvl>
    <w:lvl w:ilvl="7" w:tplc="041A0019" w:tentative="1">
      <w:start w:val="1"/>
      <w:numFmt w:val="lowerLetter"/>
      <w:lvlText w:val="%8."/>
      <w:lvlJc w:val="left"/>
      <w:pPr>
        <w:ind w:left="5339" w:hanging="360"/>
      </w:pPr>
    </w:lvl>
    <w:lvl w:ilvl="8" w:tplc="041A001B" w:tentative="1">
      <w:start w:val="1"/>
      <w:numFmt w:val="lowerRoman"/>
      <w:lvlText w:val="%9."/>
      <w:lvlJc w:val="right"/>
      <w:pPr>
        <w:ind w:left="6059" w:hanging="180"/>
      </w:pPr>
    </w:lvl>
  </w:abstractNum>
  <w:abstractNum w:abstractNumId="1" w15:restartNumberingAfterBreak="0">
    <w:nsid w:val="26F40B4D"/>
    <w:multiLevelType w:val="hybridMultilevel"/>
    <w:tmpl w:val="85FC7F04"/>
    <w:lvl w:ilvl="0" w:tplc="220A1EEE">
      <w:start w:val="1"/>
      <w:numFmt w:val="decimal"/>
      <w:lvlText w:val="%1."/>
      <w:lvlJc w:val="left"/>
      <w:pPr>
        <w:ind w:left="360" w:hanging="360"/>
      </w:pPr>
      <w:rPr>
        <w:rFonts w:cs="Times New Roman"/>
        <w:i w:val="0"/>
      </w:rPr>
    </w:lvl>
    <w:lvl w:ilvl="1" w:tplc="041A0019">
      <w:start w:val="1"/>
      <w:numFmt w:val="lowerLetter"/>
      <w:lvlText w:val="%2."/>
      <w:lvlJc w:val="left"/>
      <w:pPr>
        <w:ind w:left="1080" w:hanging="360"/>
      </w:pPr>
      <w:rPr>
        <w:rFonts w:cs="Times New Roman"/>
      </w:rPr>
    </w:lvl>
    <w:lvl w:ilvl="2" w:tplc="041A001B" w:tentative="1">
      <w:start w:val="1"/>
      <w:numFmt w:val="lowerRoman"/>
      <w:lvlText w:val="%3."/>
      <w:lvlJc w:val="right"/>
      <w:pPr>
        <w:ind w:left="1800" w:hanging="180"/>
      </w:pPr>
      <w:rPr>
        <w:rFonts w:cs="Times New Roman"/>
      </w:rPr>
    </w:lvl>
    <w:lvl w:ilvl="3" w:tplc="041A000F" w:tentative="1">
      <w:start w:val="1"/>
      <w:numFmt w:val="decimal"/>
      <w:lvlText w:val="%4."/>
      <w:lvlJc w:val="left"/>
      <w:pPr>
        <w:ind w:left="2520" w:hanging="360"/>
      </w:pPr>
      <w:rPr>
        <w:rFonts w:cs="Times New Roman"/>
      </w:rPr>
    </w:lvl>
    <w:lvl w:ilvl="4" w:tplc="041A0019" w:tentative="1">
      <w:start w:val="1"/>
      <w:numFmt w:val="lowerLetter"/>
      <w:lvlText w:val="%5."/>
      <w:lvlJc w:val="left"/>
      <w:pPr>
        <w:ind w:left="3240" w:hanging="360"/>
      </w:pPr>
      <w:rPr>
        <w:rFonts w:cs="Times New Roman"/>
      </w:rPr>
    </w:lvl>
    <w:lvl w:ilvl="5" w:tplc="041A001B" w:tentative="1">
      <w:start w:val="1"/>
      <w:numFmt w:val="lowerRoman"/>
      <w:lvlText w:val="%6."/>
      <w:lvlJc w:val="right"/>
      <w:pPr>
        <w:ind w:left="3960" w:hanging="180"/>
      </w:pPr>
      <w:rPr>
        <w:rFonts w:cs="Times New Roman"/>
      </w:rPr>
    </w:lvl>
    <w:lvl w:ilvl="6" w:tplc="041A000F" w:tentative="1">
      <w:start w:val="1"/>
      <w:numFmt w:val="decimal"/>
      <w:lvlText w:val="%7."/>
      <w:lvlJc w:val="left"/>
      <w:pPr>
        <w:ind w:left="4680" w:hanging="360"/>
      </w:pPr>
      <w:rPr>
        <w:rFonts w:cs="Times New Roman"/>
      </w:rPr>
    </w:lvl>
    <w:lvl w:ilvl="7" w:tplc="041A0019" w:tentative="1">
      <w:start w:val="1"/>
      <w:numFmt w:val="lowerLetter"/>
      <w:lvlText w:val="%8."/>
      <w:lvlJc w:val="left"/>
      <w:pPr>
        <w:ind w:left="5400" w:hanging="360"/>
      </w:pPr>
      <w:rPr>
        <w:rFonts w:cs="Times New Roman"/>
      </w:rPr>
    </w:lvl>
    <w:lvl w:ilvl="8" w:tplc="041A001B" w:tentative="1">
      <w:start w:val="1"/>
      <w:numFmt w:val="lowerRoman"/>
      <w:lvlText w:val="%9."/>
      <w:lvlJc w:val="right"/>
      <w:pPr>
        <w:ind w:left="6120" w:hanging="180"/>
      </w:pPr>
      <w:rPr>
        <w:rFonts w:cs="Times New Roman"/>
      </w:rPr>
    </w:lvl>
  </w:abstractNum>
  <w:abstractNum w:abstractNumId="2" w15:restartNumberingAfterBreak="0">
    <w:nsid w:val="37A72F2A"/>
    <w:multiLevelType w:val="hybridMultilevel"/>
    <w:tmpl w:val="1206E9E4"/>
    <w:lvl w:ilvl="0" w:tplc="DA440058">
      <w:start w:val="1"/>
      <w:numFmt w:val="bullet"/>
      <w:lvlText w:val=""/>
      <w:lvlJc w:val="left"/>
      <w:pPr>
        <w:ind w:left="578" w:hanging="360"/>
      </w:pPr>
      <w:rPr>
        <w:rFonts w:ascii="Symbol" w:hAnsi="Symbol" w:hint="default"/>
      </w:rPr>
    </w:lvl>
    <w:lvl w:ilvl="1" w:tplc="041A0003" w:tentative="1">
      <w:start w:val="1"/>
      <w:numFmt w:val="bullet"/>
      <w:lvlText w:val="o"/>
      <w:lvlJc w:val="left"/>
      <w:pPr>
        <w:ind w:left="1298" w:hanging="360"/>
      </w:pPr>
      <w:rPr>
        <w:rFonts w:ascii="Courier New" w:hAnsi="Courier New" w:cs="Courier New" w:hint="default"/>
      </w:rPr>
    </w:lvl>
    <w:lvl w:ilvl="2" w:tplc="041A0005" w:tentative="1">
      <w:start w:val="1"/>
      <w:numFmt w:val="bullet"/>
      <w:lvlText w:val=""/>
      <w:lvlJc w:val="left"/>
      <w:pPr>
        <w:ind w:left="2018" w:hanging="360"/>
      </w:pPr>
      <w:rPr>
        <w:rFonts w:ascii="Wingdings" w:hAnsi="Wingdings" w:hint="default"/>
      </w:rPr>
    </w:lvl>
    <w:lvl w:ilvl="3" w:tplc="041A0001" w:tentative="1">
      <w:start w:val="1"/>
      <w:numFmt w:val="bullet"/>
      <w:lvlText w:val=""/>
      <w:lvlJc w:val="left"/>
      <w:pPr>
        <w:ind w:left="2738" w:hanging="360"/>
      </w:pPr>
      <w:rPr>
        <w:rFonts w:ascii="Symbol" w:hAnsi="Symbol" w:hint="default"/>
      </w:rPr>
    </w:lvl>
    <w:lvl w:ilvl="4" w:tplc="041A0003" w:tentative="1">
      <w:start w:val="1"/>
      <w:numFmt w:val="bullet"/>
      <w:lvlText w:val="o"/>
      <w:lvlJc w:val="left"/>
      <w:pPr>
        <w:ind w:left="3458" w:hanging="360"/>
      </w:pPr>
      <w:rPr>
        <w:rFonts w:ascii="Courier New" w:hAnsi="Courier New" w:cs="Courier New" w:hint="default"/>
      </w:rPr>
    </w:lvl>
    <w:lvl w:ilvl="5" w:tplc="041A0005" w:tentative="1">
      <w:start w:val="1"/>
      <w:numFmt w:val="bullet"/>
      <w:lvlText w:val=""/>
      <w:lvlJc w:val="left"/>
      <w:pPr>
        <w:ind w:left="4178" w:hanging="360"/>
      </w:pPr>
      <w:rPr>
        <w:rFonts w:ascii="Wingdings" w:hAnsi="Wingdings" w:hint="default"/>
      </w:rPr>
    </w:lvl>
    <w:lvl w:ilvl="6" w:tplc="041A0001" w:tentative="1">
      <w:start w:val="1"/>
      <w:numFmt w:val="bullet"/>
      <w:lvlText w:val=""/>
      <w:lvlJc w:val="left"/>
      <w:pPr>
        <w:ind w:left="4898" w:hanging="360"/>
      </w:pPr>
      <w:rPr>
        <w:rFonts w:ascii="Symbol" w:hAnsi="Symbol" w:hint="default"/>
      </w:rPr>
    </w:lvl>
    <w:lvl w:ilvl="7" w:tplc="041A0003" w:tentative="1">
      <w:start w:val="1"/>
      <w:numFmt w:val="bullet"/>
      <w:lvlText w:val="o"/>
      <w:lvlJc w:val="left"/>
      <w:pPr>
        <w:ind w:left="5618" w:hanging="360"/>
      </w:pPr>
      <w:rPr>
        <w:rFonts w:ascii="Courier New" w:hAnsi="Courier New" w:cs="Courier New" w:hint="default"/>
      </w:rPr>
    </w:lvl>
    <w:lvl w:ilvl="8" w:tplc="041A0005" w:tentative="1">
      <w:start w:val="1"/>
      <w:numFmt w:val="bullet"/>
      <w:lvlText w:val=""/>
      <w:lvlJc w:val="left"/>
      <w:pPr>
        <w:ind w:left="6338" w:hanging="360"/>
      </w:pPr>
      <w:rPr>
        <w:rFonts w:ascii="Wingdings" w:hAnsi="Wingdings" w:hint="default"/>
      </w:rPr>
    </w:lvl>
  </w:abstractNum>
  <w:abstractNum w:abstractNumId="3" w15:restartNumberingAfterBreak="0">
    <w:nsid w:val="53BF12EA"/>
    <w:multiLevelType w:val="hybridMultilevel"/>
    <w:tmpl w:val="DE865736"/>
    <w:lvl w:ilvl="0" w:tplc="06E6FC0C">
      <w:start w:val="1"/>
      <w:numFmt w:val="decimal"/>
      <w:lvlText w:val="%1."/>
      <w:lvlJc w:val="left"/>
      <w:pPr>
        <w:ind w:left="1065" w:hanging="70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62884DE7"/>
    <w:multiLevelType w:val="hybridMultilevel"/>
    <w:tmpl w:val="CBB0AB72"/>
    <w:lvl w:ilvl="0" w:tplc="041A000F">
      <w:start w:val="1"/>
      <w:numFmt w:val="decimal"/>
      <w:lvlText w:val="%1."/>
      <w:lvlJc w:val="left"/>
      <w:pPr>
        <w:ind w:left="1080" w:hanging="360"/>
      </w:p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7EEE5537"/>
    <w:multiLevelType w:val="hybridMultilevel"/>
    <w:tmpl w:val="BDE0D9CE"/>
    <w:lvl w:ilvl="0" w:tplc="6CFA0AD0">
      <w:numFmt w:val="bullet"/>
      <w:lvlText w:val="-"/>
      <w:lvlJc w:val="left"/>
      <w:pPr>
        <w:ind w:left="720" w:hanging="360"/>
      </w:pPr>
      <w:rPr>
        <w:rFonts w:ascii="Arial" w:eastAsia="Times New Roman" w:hAnsi="Arial"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511066114">
    <w:abstractNumId w:val="1"/>
  </w:num>
  <w:num w:numId="2" w16cid:durableId="1928686227">
    <w:abstractNumId w:val="5"/>
  </w:num>
  <w:num w:numId="3" w16cid:durableId="950166031">
    <w:abstractNumId w:val="0"/>
  </w:num>
  <w:num w:numId="4" w16cid:durableId="132212331">
    <w:abstractNumId w:val="2"/>
  </w:num>
  <w:num w:numId="5" w16cid:durableId="1460222986">
    <w:abstractNumId w:val="4"/>
  </w:num>
  <w:num w:numId="6" w16cid:durableId="2460358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4F"/>
    <w:rsid w:val="00053A4F"/>
    <w:rsid w:val="00056158"/>
    <w:rsid w:val="00060D14"/>
    <w:rsid w:val="000C2FEB"/>
    <w:rsid w:val="00140D30"/>
    <w:rsid w:val="00153670"/>
    <w:rsid w:val="001578DC"/>
    <w:rsid w:val="001769D1"/>
    <w:rsid w:val="0017798D"/>
    <w:rsid w:val="00186CED"/>
    <w:rsid w:val="001C523C"/>
    <w:rsid w:val="001D0E40"/>
    <w:rsid w:val="0024282F"/>
    <w:rsid w:val="00270B1A"/>
    <w:rsid w:val="002742B5"/>
    <w:rsid w:val="0030276A"/>
    <w:rsid w:val="0030558B"/>
    <w:rsid w:val="00317697"/>
    <w:rsid w:val="003921D7"/>
    <w:rsid w:val="003B0C1A"/>
    <w:rsid w:val="003C39BB"/>
    <w:rsid w:val="003D431E"/>
    <w:rsid w:val="003F20CB"/>
    <w:rsid w:val="004102B5"/>
    <w:rsid w:val="004206DD"/>
    <w:rsid w:val="0048638E"/>
    <w:rsid w:val="00490BFF"/>
    <w:rsid w:val="004A49B7"/>
    <w:rsid w:val="004B7EB4"/>
    <w:rsid w:val="004D1F48"/>
    <w:rsid w:val="00576981"/>
    <w:rsid w:val="00597B57"/>
    <w:rsid w:val="005B364F"/>
    <w:rsid w:val="005D7378"/>
    <w:rsid w:val="005E027B"/>
    <w:rsid w:val="006642C4"/>
    <w:rsid w:val="00697FB5"/>
    <w:rsid w:val="006C1DB5"/>
    <w:rsid w:val="00745654"/>
    <w:rsid w:val="00750860"/>
    <w:rsid w:val="0077275A"/>
    <w:rsid w:val="00786049"/>
    <w:rsid w:val="007A0D53"/>
    <w:rsid w:val="007D3C65"/>
    <w:rsid w:val="00811625"/>
    <w:rsid w:val="0082285A"/>
    <w:rsid w:val="00835DA8"/>
    <w:rsid w:val="00846FC7"/>
    <w:rsid w:val="00874F81"/>
    <w:rsid w:val="00885C44"/>
    <w:rsid w:val="008930CE"/>
    <w:rsid w:val="009534B9"/>
    <w:rsid w:val="009841B3"/>
    <w:rsid w:val="00987EE7"/>
    <w:rsid w:val="0099202A"/>
    <w:rsid w:val="009A6AA1"/>
    <w:rsid w:val="009E275D"/>
    <w:rsid w:val="009F5334"/>
    <w:rsid w:val="00A827DF"/>
    <w:rsid w:val="00AD65A0"/>
    <w:rsid w:val="00B56D99"/>
    <w:rsid w:val="00B8125F"/>
    <w:rsid w:val="00B954DE"/>
    <w:rsid w:val="00BD0FC5"/>
    <w:rsid w:val="00C1057A"/>
    <w:rsid w:val="00C15F94"/>
    <w:rsid w:val="00C43159"/>
    <w:rsid w:val="00CB0B49"/>
    <w:rsid w:val="00CC74F9"/>
    <w:rsid w:val="00CE2787"/>
    <w:rsid w:val="00D0249E"/>
    <w:rsid w:val="00D75BB3"/>
    <w:rsid w:val="00D76297"/>
    <w:rsid w:val="00DC2291"/>
    <w:rsid w:val="00DD297F"/>
    <w:rsid w:val="00E06F49"/>
    <w:rsid w:val="00E238A7"/>
    <w:rsid w:val="00E3601F"/>
    <w:rsid w:val="00E83FE9"/>
    <w:rsid w:val="00EC73AD"/>
    <w:rsid w:val="00EE4320"/>
    <w:rsid w:val="00F14644"/>
    <w:rsid w:val="00F231E8"/>
    <w:rsid w:val="00F2659A"/>
    <w:rsid w:val="00F34D91"/>
    <w:rsid w:val="00F361E5"/>
    <w:rsid w:val="00F8129E"/>
    <w:rsid w:val="00FA2C8B"/>
    <w:rsid w:val="00FC2E30"/>
    <w:rsid w:val="00FF6D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E78F5"/>
  <w15:docId w15:val="{3B826B4E-69D7-4191-81F9-E5F740E89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A4F"/>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qFormat/>
    <w:rsid w:val="00053A4F"/>
    <w:pPr>
      <w:spacing w:after="0" w:line="240" w:lineRule="auto"/>
    </w:pPr>
    <w:rPr>
      <w:rFonts w:ascii="Calibri" w:eastAsia="Calibri" w:hAnsi="Calibri" w:cs="Times New Roman"/>
    </w:rPr>
  </w:style>
  <w:style w:type="paragraph" w:customStyle="1" w:styleId="Default">
    <w:name w:val="Default"/>
    <w:uiPriority w:val="99"/>
    <w:rsid w:val="00053A4F"/>
    <w:pPr>
      <w:autoSpaceDE w:val="0"/>
      <w:autoSpaceDN w:val="0"/>
      <w:adjustRightInd w:val="0"/>
      <w:spacing w:after="0" w:line="240" w:lineRule="auto"/>
    </w:pPr>
    <w:rPr>
      <w:rFonts w:ascii="Arial" w:eastAsia="Times New Roman" w:hAnsi="Arial" w:cs="Arial"/>
      <w:color w:val="000000"/>
      <w:sz w:val="24"/>
      <w:szCs w:val="24"/>
      <w:lang w:eastAsia="hr-HR"/>
    </w:rPr>
  </w:style>
  <w:style w:type="paragraph" w:styleId="Odlomakpopisa">
    <w:name w:val="List Paragraph"/>
    <w:basedOn w:val="Normal"/>
    <w:uiPriority w:val="34"/>
    <w:qFormat/>
    <w:rsid w:val="00053A4F"/>
    <w:pPr>
      <w:ind w:left="720"/>
      <w:contextualSpacing/>
    </w:pPr>
  </w:style>
  <w:style w:type="paragraph" w:customStyle="1" w:styleId="box453040">
    <w:name w:val="box_453040"/>
    <w:basedOn w:val="Normal"/>
    <w:rsid w:val="00053A4F"/>
    <w:pPr>
      <w:spacing w:before="100" w:beforeAutospacing="1" w:after="100" w:afterAutospacing="1"/>
    </w:pPr>
  </w:style>
  <w:style w:type="character" w:styleId="Hiperveza">
    <w:name w:val="Hyperlink"/>
    <w:basedOn w:val="Zadanifontodlomka"/>
    <w:uiPriority w:val="99"/>
    <w:unhideWhenUsed/>
    <w:rsid w:val="004A49B7"/>
    <w:rPr>
      <w:color w:val="0563C1" w:themeColor="hyperlink"/>
      <w:u w:val="single"/>
    </w:rPr>
  </w:style>
  <w:style w:type="character" w:styleId="Naglaeno">
    <w:name w:val="Strong"/>
    <w:basedOn w:val="Zadanifontodlomka"/>
    <w:uiPriority w:val="22"/>
    <w:qFormat/>
    <w:rsid w:val="004D1F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339522">
      <w:bodyDiv w:val="1"/>
      <w:marLeft w:val="0"/>
      <w:marRight w:val="0"/>
      <w:marTop w:val="0"/>
      <w:marBottom w:val="0"/>
      <w:divBdr>
        <w:top w:val="none" w:sz="0" w:space="0" w:color="auto"/>
        <w:left w:val="none" w:sz="0" w:space="0" w:color="auto"/>
        <w:bottom w:val="none" w:sz="0" w:space="0" w:color="auto"/>
        <w:right w:val="none" w:sz="0" w:space="0" w:color="auto"/>
      </w:divBdr>
    </w:div>
    <w:div w:id="1318070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ijana.janes@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D4D3F3-E184-404B-BA71-F1A15E44A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1694</Words>
  <Characters>9656</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Vedrana</dc:creator>
  <cp:lastModifiedBy>Dijana Janeš</cp:lastModifiedBy>
  <cp:revision>3</cp:revision>
  <cp:lastPrinted>2020-02-14T10:08:00Z</cp:lastPrinted>
  <dcterms:created xsi:type="dcterms:W3CDTF">2025-04-10T12:43:00Z</dcterms:created>
  <dcterms:modified xsi:type="dcterms:W3CDTF">2025-04-11T10:36:00Z</dcterms:modified>
</cp:coreProperties>
</file>