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B6D0" w14:textId="77777777" w:rsidR="00560C85" w:rsidRPr="00964CCE" w:rsidRDefault="00560C85" w:rsidP="0089151D">
      <w:pPr>
        <w:pBdr>
          <w:bottom w:val="single" w:sz="4" w:space="1" w:color="auto"/>
        </w:pBdr>
        <w:spacing w:line="360" w:lineRule="auto"/>
        <w:jc w:val="both"/>
      </w:pPr>
    </w:p>
    <w:p w14:paraId="5F3209CA" w14:textId="73EF413B" w:rsidR="0089151D" w:rsidRPr="00964CCE" w:rsidRDefault="00E06183" w:rsidP="0089151D">
      <w:pPr>
        <w:spacing w:line="360" w:lineRule="auto"/>
        <w:jc w:val="both"/>
      </w:pPr>
      <w:r w:rsidRPr="00964CCE">
        <w:t>Srednja gospodarska škola Križevci</w:t>
      </w:r>
    </w:p>
    <w:p w14:paraId="49558D34" w14:textId="7863BF56" w:rsidR="0089151D" w:rsidRDefault="00964CCE" w:rsidP="0089151D">
      <w:r>
        <w:t>KLASA:</w:t>
      </w:r>
      <w:r w:rsidR="003136FE">
        <w:t xml:space="preserve"> 406-03/23-01/</w:t>
      </w:r>
      <w:r w:rsidR="00BF4EB3">
        <w:t>31</w:t>
      </w:r>
    </w:p>
    <w:p w14:paraId="39682FD6" w14:textId="1228CDC7" w:rsidR="00964CCE" w:rsidRDefault="00964CCE" w:rsidP="0089151D">
      <w:r>
        <w:t>URBROJ:</w:t>
      </w:r>
      <w:r w:rsidR="003136FE">
        <w:t xml:space="preserve"> 2137-53-23-1</w:t>
      </w:r>
    </w:p>
    <w:p w14:paraId="5C909D67" w14:textId="7A55A5F7" w:rsidR="00964CCE" w:rsidRPr="00964CCE" w:rsidRDefault="00964CCE" w:rsidP="0089151D">
      <w:r>
        <w:t xml:space="preserve">Križevci, </w:t>
      </w:r>
      <w:r w:rsidR="0020314B">
        <w:t>29</w:t>
      </w:r>
      <w:r>
        <w:t xml:space="preserve">. </w:t>
      </w:r>
      <w:r w:rsidR="0020314B">
        <w:t>kolovoza</w:t>
      </w:r>
      <w:r>
        <w:t xml:space="preserve"> 2023. godine</w:t>
      </w:r>
    </w:p>
    <w:p w14:paraId="7216D4E3" w14:textId="77777777" w:rsidR="0089151D" w:rsidRPr="00964CCE" w:rsidRDefault="0089151D" w:rsidP="0089151D"/>
    <w:p w14:paraId="70F1EFDD" w14:textId="77777777" w:rsidR="0089151D" w:rsidRPr="00964CCE" w:rsidRDefault="0089151D" w:rsidP="0089151D"/>
    <w:p w14:paraId="0C8BE49A" w14:textId="77777777" w:rsidR="0089151D" w:rsidRPr="00964CCE" w:rsidRDefault="0089151D" w:rsidP="0089151D"/>
    <w:p w14:paraId="6DCDB066" w14:textId="77777777" w:rsidR="0089151D" w:rsidRPr="00964CCE" w:rsidRDefault="0089151D" w:rsidP="0089151D"/>
    <w:p w14:paraId="06F52BB3" w14:textId="77777777" w:rsidR="0089151D" w:rsidRPr="00964CCE" w:rsidRDefault="0089151D" w:rsidP="0089151D"/>
    <w:p w14:paraId="069A2236" w14:textId="77777777" w:rsidR="0089151D" w:rsidRPr="00964CCE" w:rsidRDefault="0089151D" w:rsidP="0089151D"/>
    <w:p w14:paraId="621F1D39" w14:textId="77777777" w:rsidR="0089151D" w:rsidRPr="00964CCE" w:rsidRDefault="0089151D" w:rsidP="0089151D"/>
    <w:p w14:paraId="5EB108F8" w14:textId="77777777" w:rsidR="0089151D" w:rsidRPr="00964CCE" w:rsidRDefault="0089151D" w:rsidP="0089151D"/>
    <w:p w14:paraId="48B1F633" w14:textId="77777777" w:rsidR="0089151D" w:rsidRPr="00964CCE" w:rsidRDefault="0089151D" w:rsidP="0089151D"/>
    <w:p w14:paraId="6E3ECFC7" w14:textId="77777777" w:rsidR="0089151D" w:rsidRPr="00964CCE" w:rsidRDefault="0089151D" w:rsidP="0089151D"/>
    <w:p w14:paraId="7AB5E98B" w14:textId="77777777" w:rsidR="0089151D" w:rsidRPr="00964CCE" w:rsidRDefault="0089151D" w:rsidP="0089151D"/>
    <w:p w14:paraId="2FCD7B33" w14:textId="77777777" w:rsidR="0089151D" w:rsidRPr="00964CCE" w:rsidRDefault="0089151D" w:rsidP="0089151D"/>
    <w:p w14:paraId="78FC172F" w14:textId="77777777" w:rsidR="0089151D" w:rsidRPr="00964CCE" w:rsidRDefault="0089151D" w:rsidP="0089151D"/>
    <w:p w14:paraId="7A126719" w14:textId="77777777" w:rsidR="00C70B3F" w:rsidRPr="00964CCE" w:rsidRDefault="00C70B3F" w:rsidP="0089151D"/>
    <w:p w14:paraId="2F0A2232" w14:textId="77777777" w:rsidR="00C70B3F" w:rsidRPr="00964CCE" w:rsidRDefault="00C70B3F" w:rsidP="0089151D"/>
    <w:p w14:paraId="32CE923C" w14:textId="77777777" w:rsidR="00C70B3F" w:rsidRPr="00964CCE" w:rsidRDefault="00C70B3F" w:rsidP="0089151D"/>
    <w:p w14:paraId="39CCD8DF" w14:textId="77777777" w:rsidR="00C70B3F" w:rsidRPr="00964CCE" w:rsidRDefault="00C70B3F" w:rsidP="0089151D"/>
    <w:p w14:paraId="02A8AB06" w14:textId="77777777" w:rsidR="00C70B3F" w:rsidRPr="00964CCE" w:rsidRDefault="00C70B3F" w:rsidP="0089151D"/>
    <w:p w14:paraId="1BB5A7A6" w14:textId="77777777" w:rsidR="00C70B3F" w:rsidRPr="00964CCE" w:rsidRDefault="00C70B3F" w:rsidP="0089151D"/>
    <w:p w14:paraId="22ED5411" w14:textId="77777777" w:rsidR="00C70B3F" w:rsidRPr="00964CCE" w:rsidRDefault="00C70B3F" w:rsidP="0089151D"/>
    <w:p w14:paraId="05BEC29B" w14:textId="77777777" w:rsidR="00C70B3F" w:rsidRPr="00964CCE" w:rsidRDefault="00C70B3F" w:rsidP="0089151D"/>
    <w:p w14:paraId="023C7128" w14:textId="77777777" w:rsidR="0089151D" w:rsidRPr="00964CCE" w:rsidRDefault="0089151D" w:rsidP="0089151D"/>
    <w:p w14:paraId="63CDAB86" w14:textId="77777777" w:rsidR="0089151D" w:rsidRPr="00964CCE" w:rsidRDefault="002963EE" w:rsidP="0089151D">
      <w:pPr>
        <w:jc w:val="center"/>
      </w:pPr>
      <w:r w:rsidRPr="00964CCE">
        <w:t>POZIV ZA DOSTAVU PONUDE</w:t>
      </w:r>
      <w:r w:rsidR="0089151D" w:rsidRPr="00964CCE">
        <w:t xml:space="preserve"> </w:t>
      </w:r>
    </w:p>
    <w:p w14:paraId="255E8AE0" w14:textId="66ACC777" w:rsidR="0089151D" w:rsidRPr="00964CCE" w:rsidRDefault="004968C6" w:rsidP="00964CCE">
      <w:pPr>
        <w:jc w:val="center"/>
        <w:rPr>
          <w:caps/>
        </w:rPr>
      </w:pPr>
      <w:r w:rsidRPr="00964CCE">
        <w:t xml:space="preserve">ZA NABAVU </w:t>
      </w:r>
      <w:r w:rsidR="00C70B3F" w:rsidRPr="00964CCE">
        <w:t>USLUGE</w:t>
      </w:r>
      <w:r w:rsidRPr="00964CCE">
        <w:t xml:space="preserve"> </w:t>
      </w:r>
      <w:r w:rsidR="0020314B">
        <w:t>ORGANIZACIJE PUTOVANJA</w:t>
      </w:r>
    </w:p>
    <w:p w14:paraId="37028A38" w14:textId="77777777" w:rsidR="0089151D" w:rsidRPr="00964CCE" w:rsidRDefault="0089151D" w:rsidP="0089151D">
      <w:pPr>
        <w:jc w:val="center"/>
      </w:pPr>
    </w:p>
    <w:p w14:paraId="777D4DD3" w14:textId="77777777" w:rsidR="0089151D" w:rsidRPr="00964CCE" w:rsidRDefault="0089151D" w:rsidP="0089151D">
      <w:pPr>
        <w:rPr>
          <w:b/>
        </w:rPr>
      </w:pPr>
    </w:p>
    <w:p w14:paraId="1D1F7C6F" w14:textId="77777777" w:rsidR="0089151D" w:rsidRPr="00964CCE" w:rsidRDefault="0089151D" w:rsidP="0089151D"/>
    <w:p w14:paraId="5BF56DA3" w14:textId="77777777" w:rsidR="0089151D" w:rsidRPr="00964CCE" w:rsidRDefault="0089151D" w:rsidP="0089151D">
      <w:pPr>
        <w:jc w:val="both"/>
      </w:pPr>
    </w:p>
    <w:p w14:paraId="717BF2B5" w14:textId="77777777" w:rsidR="0089151D" w:rsidRPr="00964CCE" w:rsidRDefault="0089151D" w:rsidP="0089151D">
      <w:pPr>
        <w:jc w:val="both"/>
      </w:pPr>
    </w:p>
    <w:p w14:paraId="3B1B0A8E" w14:textId="77777777" w:rsidR="0089151D" w:rsidRPr="00964CCE" w:rsidRDefault="0089151D" w:rsidP="0089151D">
      <w:pPr>
        <w:jc w:val="both"/>
      </w:pPr>
    </w:p>
    <w:p w14:paraId="5713C0E6" w14:textId="77777777" w:rsidR="0089151D" w:rsidRPr="00964CCE" w:rsidRDefault="0089151D" w:rsidP="0089151D">
      <w:pPr>
        <w:jc w:val="both"/>
      </w:pPr>
    </w:p>
    <w:p w14:paraId="2BDC0DE0" w14:textId="77777777" w:rsidR="0089151D" w:rsidRPr="00964CCE" w:rsidRDefault="0089151D" w:rsidP="0089151D">
      <w:pPr>
        <w:jc w:val="both"/>
      </w:pPr>
    </w:p>
    <w:p w14:paraId="340D0771" w14:textId="77777777" w:rsidR="0089151D" w:rsidRPr="00964CCE" w:rsidRDefault="0089151D" w:rsidP="0089151D">
      <w:pPr>
        <w:jc w:val="both"/>
      </w:pPr>
    </w:p>
    <w:p w14:paraId="72E35550" w14:textId="77777777" w:rsidR="0089151D" w:rsidRPr="00964CCE" w:rsidRDefault="0089151D" w:rsidP="0089151D">
      <w:pPr>
        <w:jc w:val="both"/>
      </w:pPr>
    </w:p>
    <w:p w14:paraId="164CC10C" w14:textId="77777777" w:rsidR="0089151D" w:rsidRPr="00964CCE" w:rsidRDefault="0089151D" w:rsidP="0089151D">
      <w:pPr>
        <w:jc w:val="both"/>
      </w:pPr>
    </w:p>
    <w:p w14:paraId="19969AE4" w14:textId="77777777" w:rsidR="0089151D" w:rsidRPr="00964CCE" w:rsidRDefault="0089151D" w:rsidP="0089151D">
      <w:pPr>
        <w:jc w:val="both"/>
      </w:pPr>
    </w:p>
    <w:p w14:paraId="41C0D2C7" w14:textId="77777777" w:rsidR="0089151D" w:rsidRPr="00964CCE" w:rsidRDefault="0089151D" w:rsidP="0089151D">
      <w:pPr>
        <w:jc w:val="both"/>
      </w:pPr>
    </w:p>
    <w:p w14:paraId="1D62EDBE" w14:textId="77777777" w:rsidR="0089151D" w:rsidRPr="00964CCE" w:rsidRDefault="0089151D" w:rsidP="0089151D">
      <w:pPr>
        <w:jc w:val="both"/>
      </w:pPr>
    </w:p>
    <w:p w14:paraId="77475681" w14:textId="77777777" w:rsidR="0089151D" w:rsidRPr="00964CCE" w:rsidRDefault="0089151D" w:rsidP="0089151D">
      <w:pPr>
        <w:jc w:val="both"/>
      </w:pPr>
    </w:p>
    <w:p w14:paraId="06CE93D2" w14:textId="77777777" w:rsidR="0089151D" w:rsidRPr="00964CCE" w:rsidRDefault="0089151D" w:rsidP="0089151D">
      <w:pPr>
        <w:jc w:val="both"/>
      </w:pPr>
    </w:p>
    <w:p w14:paraId="3E0983A1" w14:textId="77777777" w:rsidR="0089151D" w:rsidRPr="00964CCE" w:rsidRDefault="0089151D" w:rsidP="0089151D">
      <w:pPr>
        <w:jc w:val="both"/>
      </w:pPr>
    </w:p>
    <w:p w14:paraId="0E0B9501" w14:textId="77777777" w:rsidR="0089151D" w:rsidRPr="00964CCE" w:rsidRDefault="0089151D" w:rsidP="0089151D">
      <w:pPr>
        <w:jc w:val="both"/>
      </w:pPr>
    </w:p>
    <w:p w14:paraId="6D5FEED9" w14:textId="77777777" w:rsidR="0089151D" w:rsidRPr="00964CCE" w:rsidRDefault="0089151D" w:rsidP="0089151D">
      <w:pPr>
        <w:jc w:val="both"/>
      </w:pPr>
    </w:p>
    <w:p w14:paraId="145AF079" w14:textId="77777777" w:rsidR="0089151D" w:rsidRPr="00964CCE" w:rsidRDefault="0089151D" w:rsidP="0089151D">
      <w:pPr>
        <w:jc w:val="both"/>
      </w:pPr>
    </w:p>
    <w:p w14:paraId="7FC80C53" w14:textId="77777777" w:rsidR="0089151D" w:rsidRPr="00964CCE" w:rsidRDefault="0089151D" w:rsidP="0089151D">
      <w:pPr>
        <w:jc w:val="both"/>
      </w:pPr>
    </w:p>
    <w:p w14:paraId="388DB919" w14:textId="77777777" w:rsidR="0089151D" w:rsidRPr="00964CCE" w:rsidRDefault="0089151D" w:rsidP="0089151D">
      <w:pPr>
        <w:jc w:val="both"/>
      </w:pPr>
    </w:p>
    <w:p w14:paraId="3002D21E" w14:textId="77777777" w:rsidR="0089151D" w:rsidRPr="00964CCE" w:rsidRDefault="0089151D" w:rsidP="0089151D">
      <w:pPr>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945E73" w:rsidRPr="00964CCE" w14:paraId="0E770D1D" w14:textId="77777777">
        <w:tc>
          <w:tcPr>
            <w:tcW w:w="10980" w:type="dxa"/>
            <w:tcBorders>
              <w:top w:val="nil"/>
              <w:left w:val="nil"/>
              <w:bottom w:val="nil"/>
              <w:right w:val="nil"/>
            </w:tcBorders>
            <w:shd w:val="clear" w:color="auto" w:fill="F3F3F3"/>
          </w:tcPr>
          <w:p w14:paraId="2EBC723B" w14:textId="5BE28C9B" w:rsidR="00945E73" w:rsidRPr="00964CCE" w:rsidRDefault="00312A99" w:rsidP="00F856EF">
            <w:pPr>
              <w:pStyle w:val="BodyTextuvlaka2uvlaka3"/>
              <w:ind w:left="-108" w:firstLine="108"/>
              <w:rPr>
                <w:rFonts w:ascii="Times New Roman" w:hAnsi="Times New Roman"/>
                <w:b/>
                <w:sz w:val="24"/>
                <w:szCs w:val="24"/>
                <w:lang w:val="hr-HR"/>
              </w:rPr>
            </w:pPr>
            <w:r w:rsidRPr="00964CCE">
              <w:rPr>
                <w:rFonts w:ascii="Times New Roman" w:hAnsi="Times New Roman"/>
                <w:b/>
                <w:sz w:val="24"/>
                <w:szCs w:val="24"/>
                <w:lang w:val="hr-HR"/>
              </w:rPr>
              <w:t>Naziv i sjedište n</w:t>
            </w:r>
            <w:r w:rsidR="00945E73" w:rsidRPr="00964CCE">
              <w:rPr>
                <w:rFonts w:ascii="Times New Roman" w:hAnsi="Times New Roman"/>
                <w:b/>
                <w:sz w:val="24"/>
                <w:szCs w:val="24"/>
                <w:lang w:val="hr-HR"/>
              </w:rPr>
              <w:t>aručitelj</w:t>
            </w:r>
            <w:r w:rsidRPr="00964CCE">
              <w:rPr>
                <w:rFonts w:ascii="Times New Roman" w:hAnsi="Times New Roman"/>
                <w:b/>
                <w:sz w:val="24"/>
                <w:szCs w:val="24"/>
                <w:lang w:val="hr-HR"/>
              </w:rPr>
              <w:t>a</w:t>
            </w:r>
            <w:r w:rsidR="00945E73" w:rsidRPr="00964CCE">
              <w:rPr>
                <w:rFonts w:ascii="Times New Roman" w:hAnsi="Times New Roman"/>
                <w:b/>
                <w:sz w:val="24"/>
                <w:szCs w:val="24"/>
                <w:lang w:val="hr-HR"/>
              </w:rPr>
              <w:t>:</w:t>
            </w:r>
          </w:p>
        </w:tc>
      </w:tr>
    </w:tbl>
    <w:p w14:paraId="3EDF3185" w14:textId="4CBA4249" w:rsidR="003C5105" w:rsidRDefault="003C5105" w:rsidP="003C5105">
      <w:pPr>
        <w:ind w:left="-142"/>
        <w:jc w:val="both"/>
      </w:pPr>
      <w:r>
        <w:t xml:space="preserve">Srednja gospodarska škola Križevci, </w:t>
      </w:r>
      <w:proofErr w:type="spellStart"/>
      <w:r>
        <w:t>Milislava</w:t>
      </w:r>
      <w:proofErr w:type="spellEnd"/>
      <w:r>
        <w:t xml:space="preserve"> </w:t>
      </w:r>
      <w:proofErr w:type="spellStart"/>
      <w:r>
        <w:t>Demerca</w:t>
      </w:r>
      <w:proofErr w:type="spellEnd"/>
      <w:r>
        <w:t xml:space="preserve"> 1, 48260 Križevci</w:t>
      </w:r>
    </w:p>
    <w:p w14:paraId="137B9BE7" w14:textId="77777777" w:rsidR="003C5105" w:rsidRPr="00E23C8B" w:rsidRDefault="003C5105" w:rsidP="003C5105">
      <w:pPr>
        <w:ind w:left="-142"/>
        <w:jc w:val="both"/>
      </w:pPr>
      <w:r>
        <w:t>OIB: 58566527230</w:t>
      </w:r>
    </w:p>
    <w:p w14:paraId="0818A591" w14:textId="77777777" w:rsidR="003C5105" w:rsidRDefault="003C5105" w:rsidP="003C5105">
      <w:pPr>
        <w:ind w:left="-142"/>
        <w:jc w:val="both"/>
      </w:pPr>
      <w:r>
        <w:t>TELEFON: 048/681-247</w:t>
      </w:r>
    </w:p>
    <w:p w14:paraId="083ED68C" w14:textId="77777777" w:rsidR="004D381A" w:rsidRPr="00964CCE" w:rsidRDefault="004D381A" w:rsidP="000D0C3B">
      <w:pPr>
        <w:pStyle w:val="BodyTextuvlaka2uvlaka3"/>
        <w:tabs>
          <w:tab w:val="left" w:pos="426"/>
        </w:tabs>
        <w:rPr>
          <w:rFonts w:ascii="Times New Roman" w:hAnsi="Times New Roman"/>
          <w:sz w:val="24"/>
          <w:szCs w:val="24"/>
          <w:lang w:val="hr-HR"/>
        </w:rPr>
      </w:pPr>
    </w:p>
    <w:p w14:paraId="5EF2FEA6" w14:textId="77777777" w:rsidR="002810E1" w:rsidRPr="00964CCE" w:rsidRDefault="002810E1" w:rsidP="002810E1">
      <w:pPr>
        <w:pStyle w:val="BodyTextuvlaka2uvlaka3"/>
        <w:tabs>
          <w:tab w:val="left" w:pos="0"/>
          <w:tab w:val="left" w:pos="851"/>
        </w:tabs>
        <w:rPr>
          <w:rFonts w:ascii="Times New Roman" w:hAnsi="Times New Roman"/>
          <w:sz w:val="24"/>
          <w:szCs w:val="24"/>
          <w:lang w:val="hr-HR"/>
        </w:rPr>
      </w:pPr>
    </w:p>
    <w:tbl>
      <w:tblPr>
        <w:tblW w:w="10980" w:type="dxa"/>
        <w:tblInd w:w="-432" w:type="dxa"/>
        <w:shd w:val="clear" w:color="auto" w:fill="F3F3F3"/>
        <w:tblLook w:val="01E0" w:firstRow="1" w:lastRow="1" w:firstColumn="1" w:lastColumn="1" w:noHBand="0" w:noVBand="0"/>
      </w:tblPr>
      <w:tblGrid>
        <w:gridCol w:w="10980"/>
      </w:tblGrid>
      <w:tr w:rsidR="00945E73" w:rsidRPr="00964CCE" w14:paraId="08A37B3C" w14:textId="77777777">
        <w:tc>
          <w:tcPr>
            <w:tcW w:w="10980" w:type="dxa"/>
            <w:shd w:val="clear" w:color="auto" w:fill="F3F3F3"/>
          </w:tcPr>
          <w:p w14:paraId="2B2013C7" w14:textId="0E90014F" w:rsidR="00945E73" w:rsidRPr="00964CCE" w:rsidRDefault="00945E73" w:rsidP="00F856EF">
            <w:pPr>
              <w:pStyle w:val="BodyTextuvlaka2uvlaka3"/>
              <w:tabs>
                <w:tab w:val="left" w:pos="0"/>
                <w:tab w:val="left" w:pos="851"/>
              </w:tabs>
              <w:rPr>
                <w:rFonts w:ascii="Times New Roman" w:hAnsi="Times New Roman"/>
                <w:b/>
                <w:sz w:val="24"/>
                <w:szCs w:val="24"/>
                <w:lang w:val="hr-HR"/>
              </w:rPr>
            </w:pPr>
            <w:r w:rsidRPr="00964CCE">
              <w:rPr>
                <w:rFonts w:ascii="Times New Roman" w:hAnsi="Times New Roman"/>
                <w:b/>
                <w:sz w:val="24"/>
                <w:szCs w:val="24"/>
                <w:lang w:val="hr-HR"/>
              </w:rPr>
              <w:t xml:space="preserve">2. </w:t>
            </w:r>
            <w:r w:rsidR="00312A99" w:rsidRPr="00964CCE">
              <w:rPr>
                <w:rFonts w:ascii="Times New Roman" w:hAnsi="Times New Roman"/>
                <w:b/>
                <w:sz w:val="24"/>
                <w:szCs w:val="24"/>
                <w:lang w:val="hr-HR"/>
              </w:rPr>
              <w:t xml:space="preserve">Ime, adresa </w:t>
            </w:r>
            <w:r w:rsidR="003C5105">
              <w:rPr>
                <w:rFonts w:ascii="Times New Roman" w:hAnsi="Times New Roman"/>
                <w:b/>
                <w:sz w:val="24"/>
                <w:szCs w:val="24"/>
                <w:lang w:val="hr-HR"/>
              </w:rPr>
              <w:t xml:space="preserve">i </w:t>
            </w:r>
            <w:r w:rsidR="00312A99" w:rsidRPr="00964CCE">
              <w:rPr>
                <w:rFonts w:ascii="Times New Roman" w:hAnsi="Times New Roman"/>
                <w:b/>
                <w:sz w:val="24"/>
                <w:szCs w:val="24"/>
                <w:lang w:val="hr-HR"/>
              </w:rPr>
              <w:t>mjesto kontakta</w:t>
            </w:r>
            <w:r w:rsidRPr="00964CCE">
              <w:rPr>
                <w:rFonts w:ascii="Times New Roman" w:hAnsi="Times New Roman"/>
                <w:b/>
                <w:sz w:val="24"/>
                <w:szCs w:val="24"/>
                <w:lang w:val="hr-HR"/>
              </w:rPr>
              <w:t>:</w:t>
            </w:r>
          </w:p>
        </w:tc>
      </w:tr>
    </w:tbl>
    <w:p w14:paraId="02BB5A48" w14:textId="77777777" w:rsidR="004D381A" w:rsidRPr="00964CCE" w:rsidRDefault="004D381A" w:rsidP="000B3226">
      <w:pPr>
        <w:pStyle w:val="BodyTextuvlaka2uvlaka3"/>
        <w:tabs>
          <w:tab w:val="left" w:pos="426"/>
        </w:tabs>
        <w:rPr>
          <w:rFonts w:ascii="Times New Roman" w:hAnsi="Times New Roman"/>
          <w:sz w:val="24"/>
          <w:szCs w:val="24"/>
          <w:lang w:val="hr-HR"/>
        </w:rPr>
      </w:pPr>
    </w:p>
    <w:p w14:paraId="17CB8990" w14:textId="77777777" w:rsidR="003C5105" w:rsidRDefault="003C5105" w:rsidP="003C5105">
      <w:pPr>
        <w:ind w:left="-142"/>
        <w:jc w:val="both"/>
        <w:rPr>
          <w:bCs/>
        </w:rPr>
      </w:pPr>
      <w:r w:rsidRPr="00A34C8A">
        <w:rPr>
          <w:bCs/>
        </w:rPr>
        <w:t>Dijana Janeš</w:t>
      </w:r>
    </w:p>
    <w:p w14:paraId="530AF130" w14:textId="77777777" w:rsidR="003C5105" w:rsidRDefault="003C5105" w:rsidP="003C5105">
      <w:pPr>
        <w:ind w:left="-142"/>
        <w:jc w:val="both"/>
        <w:rPr>
          <w:bCs/>
        </w:rPr>
      </w:pPr>
      <w:proofErr w:type="spellStart"/>
      <w:r>
        <w:rPr>
          <w:bCs/>
        </w:rPr>
        <w:t>Milislava</w:t>
      </w:r>
      <w:proofErr w:type="spellEnd"/>
      <w:r>
        <w:rPr>
          <w:bCs/>
        </w:rPr>
        <w:t xml:space="preserve"> </w:t>
      </w:r>
      <w:proofErr w:type="spellStart"/>
      <w:r>
        <w:rPr>
          <w:bCs/>
        </w:rPr>
        <w:t>Demerca</w:t>
      </w:r>
      <w:proofErr w:type="spellEnd"/>
      <w:r>
        <w:rPr>
          <w:bCs/>
        </w:rPr>
        <w:t xml:space="preserve"> 1</w:t>
      </w:r>
    </w:p>
    <w:p w14:paraId="7C92ADFC" w14:textId="03C4939B" w:rsidR="003C5105" w:rsidRPr="00A34C8A" w:rsidRDefault="003C5105" w:rsidP="003C5105">
      <w:pPr>
        <w:ind w:left="-142"/>
        <w:jc w:val="both"/>
        <w:rPr>
          <w:bCs/>
        </w:rPr>
      </w:pPr>
      <w:proofErr w:type="spellStart"/>
      <w:r w:rsidRPr="00A34C8A">
        <w:rPr>
          <w:bCs/>
        </w:rPr>
        <w:t>dijana</w:t>
      </w:r>
      <w:proofErr w:type="spellEnd"/>
      <w:r w:rsidRPr="00A34C8A">
        <w:rPr>
          <w:bCs/>
        </w:rPr>
        <w:t xml:space="preserve"> janes@skole.hr</w:t>
      </w:r>
    </w:p>
    <w:p w14:paraId="539791BA" w14:textId="77777777" w:rsidR="00343598" w:rsidRPr="00964CCE" w:rsidRDefault="00343598" w:rsidP="00C73481">
      <w:pPr>
        <w:pStyle w:val="Tijeloteksta"/>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980"/>
      </w:tblGrid>
      <w:tr w:rsidR="00945E73" w:rsidRPr="00964CCE" w14:paraId="3D03C974" w14:textId="77777777">
        <w:tc>
          <w:tcPr>
            <w:tcW w:w="10980" w:type="dxa"/>
            <w:tcBorders>
              <w:top w:val="nil"/>
              <w:left w:val="nil"/>
              <w:bottom w:val="nil"/>
              <w:right w:val="nil"/>
            </w:tcBorders>
            <w:shd w:val="clear" w:color="auto" w:fill="F3F3F3"/>
          </w:tcPr>
          <w:p w14:paraId="78BE710C" w14:textId="77777777" w:rsidR="00945E73" w:rsidRPr="00964CCE" w:rsidRDefault="00945E73" w:rsidP="00F856EF">
            <w:pPr>
              <w:jc w:val="both"/>
              <w:rPr>
                <w:b/>
              </w:rPr>
            </w:pPr>
            <w:r w:rsidRPr="00964CCE">
              <w:rPr>
                <w:b/>
              </w:rPr>
              <w:t xml:space="preserve">3. Evidencijski broj nabave:  </w:t>
            </w:r>
          </w:p>
        </w:tc>
      </w:tr>
    </w:tbl>
    <w:p w14:paraId="555436CA" w14:textId="77777777" w:rsidR="004D381A" w:rsidRPr="00964CCE" w:rsidRDefault="004D381A" w:rsidP="000D0C3B">
      <w:pPr>
        <w:jc w:val="both"/>
      </w:pPr>
    </w:p>
    <w:p w14:paraId="1AC6C072" w14:textId="46D64591" w:rsidR="00A71AC2" w:rsidRPr="00964CCE" w:rsidRDefault="0020314B" w:rsidP="000D0C3B">
      <w:pPr>
        <w:jc w:val="both"/>
      </w:pPr>
      <w:r>
        <w:t>15</w:t>
      </w:r>
      <w:r w:rsidR="003C5105">
        <w:t>/2023</w:t>
      </w:r>
    </w:p>
    <w:p w14:paraId="55D19FD1" w14:textId="77777777" w:rsidR="00605F0C" w:rsidRPr="00964CCE" w:rsidRDefault="00605F0C" w:rsidP="000D0C3B">
      <w:pPr>
        <w:jc w:val="both"/>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1160"/>
      </w:tblGrid>
      <w:tr w:rsidR="00945E73" w:rsidRPr="00964CCE" w14:paraId="4FAFEE6F" w14:textId="77777777">
        <w:tc>
          <w:tcPr>
            <w:tcW w:w="11160" w:type="dxa"/>
            <w:tcBorders>
              <w:top w:val="nil"/>
              <w:left w:val="nil"/>
              <w:bottom w:val="nil"/>
              <w:right w:val="nil"/>
            </w:tcBorders>
            <w:shd w:val="clear" w:color="auto" w:fill="F3F3F3"/>
          </w:tcPr>
          <w:p w14:paraId="65ECFCED" w14:textId="77777777" w:rsidR="00945E73" w:rsidRPr="00964CCE" w:rsidRDefault="00945E73" w:rsidP="00F856EF">
            <w:pPr>
              <w:jc w:val="both"/>
              <w:rPr>
                <w:color w:val="FF0000"/>
              </w:rPr>
            </w:pPr>
            <w:r w:rsidRPr="00964CCE">
              <w:rPr>
                <w:b/>
              </w:rPr>
              <w:t>4.</w:t>
            </w:r>
            <w:r w:rsidRPr="00964CCE">
              <w:t xml:space="preserve"> </w:t>
            </w:r>
            <w:r w:rsidR="00E37285" w:rsidRPr="00964CCE">
              <w:rPr>
                <w:b/>
              </w:rPr>
              <w:t>Popis gospodarskih subjekata s kojima je naručitelj u sukobu interesa</w:t>
            </w:r>
            <w:r w:rsidRPr="00964CCE">
              <w:rPr>
                <w:b/>
              </w:rPr>
              <w:t>:</w:t>
            </w:r>
          </w:p>
        </w:tc>
      </w:tr>
    </w:tbl>
    <w:p w14:paraId="2B5AE61A" w14:textId="77777777" w:rsidR="004D381A" w:rsidRPr="00964CCE" w:rsidRDefault="004D381A" w:rsidP="000D0C3B">
      <w:pPr>
        <w:jc w:val="both"/>
      </w:pPr>
    </w:p>
    <w:p w14:paraId="593A3BC0" w14:textId="256123A8" w:rsidR="00890C53" w:rsidRPr="00964CCE" w:rsidRDefault="0097133C" w:rsidP="000D0C3B">
      <w:pPr>
        <w:jc w:val="both"/>
      </w:pPr>
      <w:r w:rsidRPr="00964CCE">
        <w:t>Temeljem članka 76. Zakona o javnoj nabavi („Narodne novine“, br. 120/16</w:t>
      </w:r>
      <w:r w:rsidR="00922E0B" w:rsidRPr="00964CCE">
        <w:t xml:space="preserve"> i 114/22</w:t>
      </w:r>
      <w:r w:rsidRPr="00964CCE">
        <w:t xml:space="preserve">) </w:t>
      </w:r>
      <w:r w:rsidR="00651BE5">
        <w:t>o</w:t>
      </w:r>
      <w:r w:rsidRPr="00964CCE">
        <w:t xml:space="preserve">bjavljuje da ne postoje gospodarski subjekti s kojima </w:t>
      </w:r>
      <w:r w:rsidR="006B7EE5">
        <w:t xml:space="preserve">Srednja gospodarska škola Križevci </w:t>
      </w:r>
      <w:r w:rsidRPr="00964CCE">
        <w:t>ne smije sklapati ugovore o nabavi.</w:t>
      </w:r>
    </w:p>
    <w:p w14:paraId="2A131975" w14:textId="77777777" w:rsidR="0097133C" w:rsidRPr="00964CCE" w:rsidRDefault="0097133C" w:rsidP="000D0C3B">
      <w:pPr>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945E73" w:rsidRPr="00964CCE" w14:paraId="3C1B7694" w14:textId="77777777">
        <w:tc>
          <w:tcPr>
            <w:tcW w:w="10980" w:type="dxa"/>
            <w:tcBorders>
              <w:top w:val="nil"/>
              <w:left w:val="nil"/>
              <w:bottom w:val="nil"/>
              <w:right w:val="nil"/>
            </w:tcBorders>
            <w:shd w:val="clear" w:color="auto" w:fill="F3F3F3"/>
          </w:tcPr>
          <w:p w14:paraId="39C455C7" w14:textId="77777777" w:rsidR="00945E73" w:rsidRPr="00964CCE" w:rsidRDefault="00945E73" w:rsidP="00F856EF">
            <w:pPr>
              <w:jc w:val="both"/>
            </w:pPr>
            <w:r w:rsidRPr="00964CCE">
              <w:rPr>
                <w:b/>
              </w:rPr>
              <w:t xml:space="preserve">5. Vrsta postupka javne nabave: </w:t>
            </w:r>
          </w:p>
        </w:tc>
      </w:tr>
    </w:tbl>
    <w:p w14:paraId="04A0E9F4" w14:textId="77777777" w:rsidR="004D381A" w:rsidRPr="00964CCE" w:rsidRDefault="004D381A" w:rsidP="000D0C3B">
      <w:pPr>
        <w:jc w:val="both"/>
      </w:pPr>
    </w:p>
    <w:p w14:paraId="2C3BF57B" w14:textId="5092F497" w:rsidR="00113A8D" w:rsidRPr="00964CCE" w:rsidRDefault="00C16ABD" w:rsidP="00113A8D">
      <w:pPr>
        <w:jc w:val="both"/>
        <w:rPr>
          <w:bCs/>
        </w:rPr>
      </w:pPr>
      <w:r w:rsidRPr="00964CCE">
        <w:t>Jednostavna nabava</w:t>
      </w:r>
      <w:r w:rsidR="00113A8D" w:rsidRPr="00964CCE">
        <w:t xml:space="preserve"> - prema</w:t>
      </w:r>
      <w:r w:rsidR="00113A8D" w:rsidRPr="00964CCE">
        <w:rPr>
          <w:b/>
          <w:bCs/>
        </w:rPr>
        <w:t xml:space="preserve"> </w:t>
      </w:r>
      <w:r w:rsidR="00113A8D" w:rsidRPr="00964CCE">
        <w:rPr>
          <w:bCs/>
        </w:rPr>
        <w:t>čl. 1</w:t>
      </w:r>
      <w:r w:rsidRPr="00964CCE">
        <w:rPr>
          <w:bCs/>
        </w:rPr>
        <w:t>5</w:t>
      </w:r>
      <w:r w:rsidR="00113A8D" w:rsidRPr="00964CCE">
        <w:rPr>
          <w:bCs/>
        </w:rPr>
        <w:t xml:space="preserve">. </w:t>
      </w:r>
      <w:r w:rsidR="00112736" w:rsidRPr="00964CCE">
        <w:rPr>
          <w:bCs/>
        </w:rPr>
        <w:t xml:space="preserve">i čl. 12. st.1. </w:t>
      </w:r>
      <w:r w:rsidR="00113A8D" w:rsidRPr="00964CCE">
        <w:rPr>
          <w:bCs/>
        </w:rPr>
        <w:t>Zakona o javnoj nabavi (</w:t>
      </w:r>
      <w:r w:rsidRPr="00964CCE">
        <w:rPr>
          <w:bCs/>
        </w:rPr>
        <w:t>„</w:t>
      </w:r>
      <w:r w:rsidR="00113A8D" w:rsidRPr="00964CCE">
        <w:rPr>
          <w:bCs/>
        </w:rPr>
        <w:t>Narodne novine</w:t>
      </w:r>
      <w:r w:rsidRPr="00964CCE">
        <w:rPr>
          <w:bCs/>
        </w:rPr>
        <w:t>“</w:t>
      </w:r>
      <w:r w:rsidR="00113A8D" w:rsidRPr="00964CCE">
        <w:rPr>
          <w:bCs/>
        </w:rPr>
        <w:t xml:space="preserve"> br</w:t>
      </w:r>
      <w:r w:rsidRPr="00964CCE">
        <w:rPr>
          <w:bCs/>
        </w:rPr>
        <w:t>oj</w:t>
      </w:r>
      <w:r w:rsidR="00113A8D" w:rsidRPr="00964CCE">
        <w:rPr>
          <w:bCs/>
        </w:rPr>
        <w:t xml:space="preserve"> </w:t>
      </w:r>
      <w:r w:rsidRPr="00964CCE">
        <w:rPr>
          <w:bCs/>
        </w:rPr>
        <w:t>120/2016</w:t>
      </w:r>
      <w:r w:rsidR="00922E0B" w:rsidRPr="00964CCE">
        <w:rPr>
          <w:bCs/>
        </w:rPr>
        <w:t xml:space="preserve"> i 114/22</w:t>
      </w:r>
      <w:r w:rsidRPr="00964CCE">
        <w:rPr>
          <w:bCs/>
        </w:rPr>
        <w:t>)</w:t>
      </w:r>
      <w:r w:rsidR="00113A8D" w:rsidRPr="00964CCE">
        <w:rPr>
          <w:bCs/>
        </w:rPr>
        <w:t xml:space="preserve"> </w:t>
      </w:r>
      <w:r w:rsidRPr="00964CCE">
        <w:rPr>
          <w:bCs/>
        </w:rPr>
        <w:t xml:space="preserve">i </w:t>
      </w:r>
      <w:r w:rsidR="00113A8D" w:rsidRPr="00964CCE">
        <w:rPr>
          <w:bCs/>
        </w:rPr>
        <w:t xml:space="preserve"> </w:t>
      </w:r>
      <w:r w:rsidR="00112736" w:rsidRPr="00964CCE">
        <w:rPr>
          <w:bCs/>
        </w:rPr>
        <w:t xml:space="preserve">Pravilnika </w:t>
      </w:r>
      <w:r w:rsidR="00113A8D" w:rsidRPr="00964CCE">
        <w:rPr>
          <w:bCs/>
        </w:rPr>
        <w:t>o p</w:t>
      </w:r>
      <w:r w:rsidRPr="00964CCE">
        <w:rPr>
          <w:bCs/>
        </w:rPr>
        <w:t xml:space="preserve">rovedbi </w:t>
      </w:r>
      <w:r w:rsidR="00112736" w:rsidRPr="00964CCE">
        <w:rPr>
          <w:bCs/>
        </w:rPr>
        <w:t xml:space="preserve">postupaka </w:t>
      </w:r>
      <w:r w:rsidR="00673A3C" w:rsidRPr="00964CCE">
        <w:rPr>
          <w:bCs/>
        </w:rPr>
        <w:t>jednostavne nabave</w:t>
      </w:r>
      <w:r w:rsidRPr="00964CCE">
        <w:rPr>
          <w:bCs/>
        </w:rPr>
        <w:t xml:space="preserve"> </w:t>
      </w:r>
      <w:r w:rsidR="006B7EE5">
        <w:rPr>
          <w:bCs/>
        </w:rPr>
        <w:t>u Srednjoj gospodarskoj školi Križevci</w:t>
      </w:r>
      <w:r w:rsidR="00113A8D" w:rsidRPr="00964CCE">
        <w:rPr>
          <w:bCs/>
        </w:rPr>
        <w:t>.</w:t>
      </w:r>
    </w:p>
    <w:p w14:paraId="1345403C" w14:textId="77777777" w:rsidR="00D3536D" w:rsidRPr="00964CCE" w:rsidRDefault="00D3536D" w:rsidP="000D0C3B">
      <w:pPr>
        <w:jc w:val="both"/>
        <w:rPr>
          <w:b/>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19020B" w:rsidRPr="00964CCE" w14:paraId="2D61EAA5" w14:textId="77777777">
        <w:tc>
          <w:tcPr>
            <w:tcW w:w="10980" w:type="dxa"/>
            <w:tcBorders>
              <w:top w:val="nil"/>
              <w:left w:val="nil"/>
              <w:bottom w:val="nil"/>
              <w:right w:val="nil"/>
            </w:tcBorders>
            <w:shd w:val="clear" w:color="auto" w:fill="F3F3F3"/>
          </w:tcPr>
          <w:p w14:paraId="62BDFB63" w14:textId="77777777" w:rsidR="0019020B" w:rsidRPr="00964CCE" w:rsidRDefault="00B47F4A" w:rsidP="00F856EF">
            <w:pPr>
              <w:jc w:val="both"/>
            </w:pPr>
            <w:r w:rsidRPr="00964CCE">
              <w:rPr>
                <w:b/>
              </w:rPr>
              <w:t>6.</w:t>
            </w:r>
            <w:r w:rsidR="0019020B" w:rsidRPr="00964CCE">
              <w:rPr>
                <w:b/>
              </w:rPr>
              <w:t xml:space="preserve"> Opis predmeta nabave: </w:t>
            </w:r>
          </w:p>
        </w:tc>
      </w:tr>
    </w:tbl>
    <w:p w14:paraId="20738214" w14:textId="77777777" w:rsidR="00B20C3C" w:rsidRPr="00964CCE" w:rsidRDefault="00B20C3C" w:rsidP="000D0C3B">
      <w:pPr>
        <w:jc w:val="both"/>
      </w:pPr>
    </w:p>
    <w:p w14:paraId="67546070" w14:textId="37D84E10" w:rsidR="00154AE0" w:rsidRDefault="00520121" w:rsidP="003A0A82">
      <w:pPr>
        <w:jc w:val="both"/>
      </w:pPr>
      <w:r w:rsidRPr="00964CCE">
        <w:t xml:space="preserve">Predmet nabave je usluga </w:t>
      </w:r>
      <w:r w:rsidR="00173403">
        <w:t>organizacije putovanj</w:t>
      </w:r>
      <w:r w:rsidR="00CC70F6">
        <w:t>a</w:t>
      </w:r>
      <w:r w:rsidR="00154AE0">
        <w:t xml:space="preserve"> </w:t>
      </w:r>
      <w:r w:rsidR="008B6133">
        <w:t>za 20 učenika i 2 nastavnika u pratnji koji u sklopu Erasmus+ projekta putuju u Španjolsku i nazad</w:t>
      </w:r>
      <w:r w:rsidR="006B1E34">
        <w:t>.</w:t>
      </w:r>
      <w:r w:rsidR="008B6133">
        <w:t xml:space="preserve"> </w:t>
      </w:r>
    </w:p>
    <w:p w14:paraId="0A51ED58" w14:textId="69D6DC7B" w:rsidR="00C73481" w:rsidRPr="00964CCE" w:rsidRDefault="0016043E" w:rsidP="003A0A82">
      <w:pPr>
        <w:jc w:val="both"/>
        <w:rPr>
          <w:color w:val="000000"/>
        </w:rPr>
      </w:pPr>
      <w:r w:rsidRPr="00964CCE">
        <w:rPr>
          <w:color w:val="000000"/>
        </w:rPr>
        <w:t xml:space="preserve">(CPV: </w:t>
      </w:r>
      <w:r w:rsidR="008B6133">
        <w:rPr>
          <w:color w:val="000000"/>
        </w:rPr>
        <w:t>63516000-9 – Organizacija putovanja)</w:t>
      </w:r>
    </w:p>
    <w:p w14:paraId="040B05AA" w14:textId="77777777" w:rsidR="00D1671E" w:rsidRPr="00964CCE" w:rsidRDefault="00D1671E" w:rsidP="00673A3C">
      <w:pPr>
        <w:jc w:val="both"/>
        <w:rPr>
          <w:color w:val="00000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6D7829" w:rsidRPr="00964CCE" w14:paraId="7AD5DA06" w14:textId="77777777">
        <w:tc>
          <w:tcPr>
            <w:tcW w:w="10980" w:type="dxa"/>
            <w:tcBorders>
              <w:top w:val="nil"/>
              <w:left w:val="nil"/>
              <w:bottom w:val="nil"/>
              <w:right w:val="nil"/>
            </w:tcBorders>
            <w:shd w:val="clear" w:color="auto" w:fill="F3F3F3"/>
          </w:tcPr>
          <w:p w14:paraId="203A6232" w14:textId="621277AF" w:rsidR="006D7829" w:rsidRPr="00964CCE" w:rsidRDefault="003D76F7" w:rsidP="0046665C">
            <w:pPr>
              <w:jc w:val="both"/>
            </w:pPr>
            <w:r>
              <w:rPr>
                <w:b/>
              </w:rPr>
              <w:t>7</w:t>
            </w:r>
            <w:r w:rsidR="006D7829" w:rsidRPr="00964CCE">
              <w:rPr>
                <w:b/>
              </w:rPr>
              <w:t xml:space="preserve">. </w:t>
            </w:r>
            <w:r w:rsidR="0046665C" w:rsidRPr="00964CCE">
              <w:rPr>
                <w:b/>
              </w:rPr>
              <w:t>Količina predmeta nabave</w:t>
            </w:r>
          </w:p>
        </w:tc>
      </w:tr>
    </w:tbl>
    <w:p w14:paraId="791A0B6B" w14:textId="77777777" w:rsidR="006D7829" w:rsidRPr="00964CCE" w:rsidRDefault="006D7829" w:rsidP="006D7829">
      <w:pPr>
        <w:jc w:val="both"/>
        <w:rPr>
          <w:b/>
          <w:bCs/>
          <w:color w:val="FF0000"/>
        </w:rPr>
      </w:pPr>
    </w:p>
    <w:p w14:paraId="7734EFCB" w14:textId="00379E59" w:rsidR="003C27DA" w:rsidRPr="00964CCE" w:rsidRDefault="0046665C" w:rsidP="00BC59FB">
      <w:pPr>
        <w:jc w:val="both"/>
        <w:rPr>
          <w:color w:val="000000"/>
        </w:rPr>
      </w:pPr>
      <w:r w:rsidRPr="00964CCE">
        <w:rPr>
          <w:color w:val="000000"/>
        </w:rPr>
        <w:t xml:space="preserve">Usluga </w:t>
      </w:r>
      <w:r w:rsidR="00E809B7">
        <w:rPr>
          <w:color w:val="000000"/>
        </w:rPr>
        <w:t xml:space="preserve">prijevoza autobusom za 22 osobe </w:t>
      </w:r>
      <w:r w:rsidR="00C34EA7">
        <w:rPr>
          <w:color w:val="000000"/>
        </w:rPr>
        <w:t xml:space="preserve">na relaciji Križevci-Venecija i nazad Venecija-Križevci </w:t>
      </w:r>
      <w:r w:rsidR="00E809B7">
        <w:rPr>
          <w:color w:val="000000"/>
        </w:rPr>
        <w:t>te povratne aviokarte</w:t>
      </w:r>
      <w:r w:rsidR="00C34EA7">
        <w:rPr>
          <w:color w:val="000000"/>
        </w:rPr>
        <w:t xml:space="preserve"> Venecija-Barcelona</w:t>
      </w:r>
      <w:r w:rsidR="00E809B7">
        <w:rPr>
          <w:color w:val="000000"/>
        </w:rPr>
        <w:t xml:space="preserve"> za 22 osobe</w:t>
      </w:r>
      <w:r w:rsidR="006B1E34">
        <w:rPr>
          <w:color w:val="000000"/>
        </w:rPr>
        <w:t>.</w:t>
      </w:r>
      <w:r w:rsidR="000D78BF" w:rsidRPr="00964CCE">
        <w:rPr>
          <w:color w:val="000000"/>
        </w:rPr>
        <w:t xml:space="preserve"> </w:t>
      </w:r>
    </w:p>
    <w:p w14:paraId="44E03C8D" w14:textId="77777777" w:rsidR="006041EF" w:rsidRPr="00964CCE" w:rsidRDefault="006041EF" w:rsidP="00BC59FB">
      <w:pPr>
        <w:jc w:val="both"/>
        <w:rPr>
          <w:color w:val="00000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B47F4A" w:rsidRPr="00964CCE" w14:paraId="65E20409" w14:textId="77777777">
        <w:tc>
          <w:tcPr>
            <w:tcW w:w="10980" w:type="dxa"/>
            <w:tcBorders>
              <w:top w:val="nil"/>
              <w:left w:val="nil"/>
              <w:bottom w:val="nil"/>
              <w:right w:val="nil"/>
            </w:tcBorders>
            <w:shd w:val="clear" w:color="auto" w:fill="F3F3F3"/>
          </w:tcPr>
          <w:p w14:paraId="697FC629" w14:textId="30D1464D" w:rsidR="00B47F4A" w:rsidRPr="00964CCE" w:rsidRDefault="003D76F7" w:rsidP="003E74EF">
            <w:pPr>
              <w:jc w:val="both"/>
            </w:pPr>
            <w:r>
              <w:rPr>
                <w:b/>
              </w:rPr>
              <w:t>8</w:t>
            </w:r>
            <w:r w:rsidR="00B47F4A" w:rsidRPr="00964CCE">
              <w:rPr>
                <w:b/>
              </w:rPr>
              <w:t xml:space="preserve">. </w:t>
            </w:r>
            <w:r w:rsidR="00141F36" w:rsidRPr="00964CCE">
              <w:rPr>
                <w:b/>
                <w:bCs/>
                <w:color w:val="000000"/>
              </w:rPr>
              <w:t>Tehnička specifikacija predmeta nabave</w:t>
            </w:r>
            <w:r w:rsidR="00B47F4A" w:rsidRPr="00964CCE">
              <w:rPr>
                <w:b/>
              </w:rPr>
              <w:t xml:space="preserve"> </w:t>
            </w:r>
          </w:p>
        </w:tc>
      </w:tr>
    </w:tbl>
    <w:p w14:paraId="2AC1B1C0" w14:textId="78202658" w:rsidR="00B47F4A" w:rsidRDefault="00B47F4A" w:rsidP="00BC59FB">
      <w:pPr>
        <w:jc w:val="both"/>
        <w:rPr>
          <w:b/>
          <w:bCs/>
          <w:color w:val="000000"/>
        </w:rPr>
      </w:pPr>
    </w:p>
    <w:p w14:paraId="43BBAB9C" w14:textId="50CF3BC6" w:rsidR="00CC70F6" w:rsidRDefault="00CC70F6" w:rsidP="00640BC5">
      <w:pPr>
        <w:ind w:left="360"/>
        <w:jc w:val="both"/>
      </w:pPr>
      <w:r w:rsidRPr="00640BC5">
        <w:rPr>
          <w:color w:val="000000"/>
        </w:rPr>
        <w:t xml:space="preserve">Potrebno je organizirati putovanje za učenike </w:t>
      </w:r>
      <w:r w:rsidR="002A3166" w:rsidRPr="00640BC5">
        <w:rPr>
          <w:color w:val="000000"/>
        </w:rPr>
        <w:t>i nastavnike koje uključuje p</w:t>
      </w:r>
      <w:r w:rsidRPr="00640BC5">
        <w:rPr>
          <w:color w:val="000000"/>
        </w:rPr>
        <w:t>rijevoz autobusom</w:t>
      </w:r>
      <w:r w:rsidR="0003451F" w:rsidRPr="00640BC5">
        <w:rPr>
          <w:color w:val="000000"/>
        </w:rPr>
        <w:t>/</w:t>
      </w:r>
      <w:proofErr w:type="spellStart"/>
      <w:r w:rsidR="0003451F" w:rsidRPr="00640BC5">
        <w:rPr>
          <w:color w:val="000000"/>
        </w:rPr>
        <w:t>minibusom</w:t>
      </w:r>
      <w:proofErr w:type="spellEnd"/>
      <w:r w:rsidR="00804EF5" w:rsidRPr="00640BC5">
        <w:rPr>
          <w:color w:val="000000"/>
        </w:rPr>
        <w:t xml:space="preserve"> s AC uređajem/grijanjem</w:t>
      </w:r>
      <w:r w:rsidRPr="00640BC5">
        <w:rPr>
          <w:color w:val="000000"/>
        </w:rPr>
        <w:t xml:space="preserve"> </w:t>
      </w:r>
      <w:r w:rsidR="00804EF5" w:rsidRPr="00640BC5">
        <w:rPr>
          <w:color w:val="000000"/>
        </w:rPr>
        <w:t xml:space="preserve">za </w:t>
      </w:r>
      <w:r w:rsidR="003061F0" w:rsidRPr="00640BC5">
        <w:rPr>
          <w:color w:val="000000"/>
        </w:rPr>
        <w:t>22 sjedeća mjesta</w:t>
      </w:r>
      <w:r w:rsidR="00640BC5" w:rsidRPr="00640BC5">
        <w:rPr>
          <w:color w:val="000000"/>
        </w:rPr>
        <w:t xml:space="preserve"> (NAPOMENA: </w:t>
      </w:r>
      <w:r w:rsidR="00640BC5">
        <w:t>a</w:t>
      </w:r>
      <w:r w:rsidR="00640BC5" w:rsidRPr="000A075E">
        <w:t>utobus koji udovoljava zakonskim propisima za prijevoz učenika</w:t>
      </w:r>
      <w:r w:rsidR="00640BC5">
        <w:t>)</w:t>
      </w:r>
      <w:r w:rsidR="00C0692E">
        <w:t xml:space="preserve"> </w:t>
      </w:r>
      <w:r>
        <w:t xml:space="preserve">dana 20.10.2023. godine od Križevaca do zračne luke Marco </w:t>
      </w:r>
      <w:r w:rsidR="002A3166">
        <w:t>P</w:t>
      </w:r>
      <w:r>
        <w:t xml:space="preserve">olo u Veneciji, </w:t>
      </w:r>
      <w:r w:rsidR="002A3166">
        <w:t xml:space="preserve">rezervaciju i kupnju </w:t>
      </w:r>
      <w:r>
        <w:t>aviokar</w:t>
      </w:r>
      <w:r w:rsidR="002A3166">
        <w:t>a</w:t>
      </w:r>
      <w:r>
        <w:t>t</w:t>
      </w:r>
      <w:r w:rsidR="002A3166">
        <w:t>a</w:t>
      </w:r>
      <w:r>
        <w:t xml:space="preserve"> za relaciju Venecija – Barcelona</w:t>
      </w:r>
      <w:r w:rsidR="00C34EA7">
        <w:t xml:space="preserve"> sa svim</w:t>
      </w:r>
      <w:r w:rsidR="007D0B44">
        <w:t xml:space="preserve"> aerodromskim</w:t>
      </w:r>
      <w:r w:rsidR="00C34EA7">
        <w:t xml:space="preserve"> pristojbama</w:t>
      </w:r>
      <w:r>
        <w:t xml:space="preserve"> te dana 11.11.2023. godine nazad od zračne luke Barcelona do zračne luke Marco Polo Venecija</w:t>
      </w:r>
      <w:r w:rsidR="002A3166">
        <w:t xml:space="preserve"> sa svim</w:t>
      </w:r>
      <w:r w:rsidR="007D0B44">
        <w:t xml:space="preserve"> aerodromskim</w:t>
      </w:r>
      <w:r w:rsidR="002A3166">
        <w:t xml:space="preserve"> pristojbama</w:t>
      </w:r>
      <w:r>
        <w:t xml:space="preserve"> i istog dana autobusom od Venecije do Križevaca.</w:t>
      </w:r>
    </w:p>
    <w:p w14:paraId="56DE8171" w14:textId="77777777" w:rsidR="007D0B44" w:rsidRDefault="007D0B44" w:rsidP="00640BC5">
      <w:pPr>
        <w:ind w:left="360"/>
        <w:jc w:val="both"/>
      </w:pPr>
      <w:r>
        <w:t xml:space="preserve">Aviokarte moraju uključivati: </w:t>
      </w:r>
    </w:p>
    <w:p w14:paraId="1AFC08BA" w14:textId="37F5E310" w:rsidR="00CE5B1D" w:rsidRDefault="00A80BE1" w:rsidP="00E33B29">
      <w:pPr>
        <w:pStyle w:val="Odlomakpopisa"/>
        <w:numPr>
          <w:ilvl w:val="0"/>
          <w:numId w:val="15"/>
        </w:numPr>
        <w:jc w:val="both"/>
      </w:pPr>
      <w:r>
        <w:t xml:space="preserve">Sva osiguranja: Osiguranje od </w:t>
      </w:r>
      <w:r w:rsidR="00CE5B1D">
        <w:t>posljedica nesretnoga slučaja, zdravstveno osiguranj</w:t>
      </w:r>
      <w:r>
        <w:t>e</w:t>
      </w:r>
      <w:r w:rsidR="00CE5B1D">
        <w:t xml:space="preserve"> za vrijeme puta, otkaza putovanja, oštećenja i gubitka prtljage</w:t>
      </w:r>
    </w:p>
    <w:p w14:paraId="11B91FFA" w14:textId="5E580AF4" w:rsidR="007D0B44" w:rsidRDefault="005C5DF0" w:rsidP="00E33B29">
      <w:pPr>
        <w:pStyle w:val="Odlomakpopisa"/>
        <w:numPr>
          <w:ilvl w:val="0"/>
          <w:numId w:val="15"/>
        </w:numPr>
        <w:jc w:val="both"/>
      </w:pPr>
      <w:r>
        <w:lastRenderedPageBreak/>
        <w:t>ručna prtljaga (veličine ruksaka) – molimo agencije</w:t>
      </w:r>
      <w:r w:rsidR="000A075E">
        <w:t xml:space="preserve"> ponud</w:t>
      </w:r>
      <w:r w:rsidR="006B1E34">
        <w:t>i</w:t>
      </w:r>
      <w:r w:rsidR="000A075E">
        <w:t>telje</w:t>
      </w:r>
      <w:r>
        <w:t xml:space="preserve"> da navedu dimenzije i težinu u ponudama</w:t>
      </w:r>
    </w:p>
    <w:p w14:paraId="1E9C4D9B" w14:textId="28A60404" w:rsidR="005C5DF0" w:rsidRDefault="005C5DF0" w:rsidP="007D0B44">
      <w:pPr>
        <w:pStyle w:val="Odlomakpopisa"/>
        <w:numPr>
          <w:ilvl w:val="0"/>
          <w:numId w:val="15"/>
        </w:numPr>
        <w:jc w:val="both"/>
      </w:pPr>
      <w:r>
        <w:t>predana prtljaga</w:t>
      </w:r>
      <w:r w:rsidR="004851C7">
        <w:t xml:space="preserve"> -</w:t>
      </w:r>
      <w:r>
        <w:t xml:space="preserve"> dimenzije prema ponud</w:t>
      </w:r>
      <w:r w:rsidR="004851C7">
        <w:t>i avio kompanija (potrebno je navesti u ponudi) tražena težina</w:t>
      </w:r>
      <w:r w:rsidR="00804EF5">
        <w:t xml:space="preserve"> prtljage je</w:t>
      </w:r>
      <w:r w:rsidR="004851C7">
        <w:t xml:space="preserve"> min </w:t>
      </w:r>
      <w:r>
        <w:t>20kg</w:t>
      </w:r>
      <w:r w:rsidR="004851C7">
        <w:t xml:space="preserve">, </w:t>
      </w:r>
      <w:proofErr w:type="spellStart"/>
      <w:r w:rsidR="004851C7">
        <w:t>max</w:t>
      </w:r>
      <w:proofErr w:type="spellEnd"/>
      <w:r w:rsidR="004851C7">
        <w:t xml:space="preserve"> </w:t>
      </w:r>
      <w:r>
        <w:t>25 kg</w:t>
      </w:r>
    </w:p>
    <w:p w14:paraId="046C04B2" w14:textId="11B34EF3" w:rsidR="00CC70F6" w:rsidRPr="00CC70F6" w:rsidRDefault="00CC70F6" w:rsidP="00BC59FB">
      <w:pPr>
        <w:jc w:val="both"/>
        <w:rPr>
          <w:color w:val="000000"/>
        </w:rPr>
      </w:pPr>
    </w:p>
    <w:p w14:paraId="12F91EC3" w14:textId="77777777" w:rsidR="003F7E2C" w:rsidRPr="00964CCE" w:rsidRDefault="003F7E2C" w:rsidP="00C247D5"/>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B4656B" w:rsidRPr="00964CCE" w14:paraId="64AD0403" w14:textId="77777777" w:rsidTr="00B27105">
        <w:tc>
          <w:tcPr>
            <w:tcW w:w="10980" w:type="dxa"/>
            <w:tcBorders>
              <w:top w:val="nil"/>
              <w:left w:val="nil"/>
              <w:bottom w:val="nil"/>
              <w:right w:val="nil"/>
            </w:tcBorders>
            <w:shd w:val="clear" w:color="auto" w:fill="F3F3F3"/>
          </w:tcPr>
          <w:p w14:paraId="1D06421B" w14:textId="77777777" w:rsidR="00C0692E" w:rsidRDefault="003D76F7" w:rsidP="00B27105">
            <w:pPr>
              <w:jc w:val="both"/>
              <w:rPr>
                <w:b/>
              </w:rPr>
            </w:pPr>
            <w:r>
              <w:rPr>
                <w:b/>
              </w:rPr>
              <w:t>9</w:t>
            </w:r>
            <w:r w:rsidR="00B4656B" w:rsidRPr="00964CCE">
              <w:rPr>
                <w:b/>
              </w:rPr>
              <w:t xml:space="preserve">.  Rok početka i završetka </w:t>
            </w:r>
            <w:r w:rsidR="00C8210F" w:rsidRPr="00964CCE">
              <w:rPr>
                <w:b/>
              </w:rPr>
              <w:t xml:space="preserve">te način i mjesto </w:t>
            </w:r>
            <w:r w:rsidR="00B4656B" w:rsidRPr="00964CCE">
              <w:rPr>
                <w:b/>
              </w:rPr>
              <w:t xml:space="preserve">pružanja usluga i </w:t>
            </w:r>
          </w:p>
          <w:p w14:paraId="7A1DCF77" w14:textId="72A92A99" w:rsidR="00B4656B" w:rsidRPr="00964CCE" w:rsidRDefault="00B4656B" w:rsidP="00B27105">
            <w:pPr>
              <w:jc w:val="both"/>
              <w:rPr>
                <w:b/>
              </w:rPr>
            </w:pPr>
            <w:r w:rsidRPr="00964CCE">
              <w:rPr>
                <w:b/>
              </w:rPr>
              <w:t>trajanja ugovora</w:t>
            </w:r>
            <w:r w:rsidR="00C0692E">
              <w:rPr>
                <w:b/>
              </w:rPr>
              <w:t>/izdavanje narudžbenice</w:t>
            </w:r>
            <w:r w:rsidRPr="00964CCE">
              <w:rPr>
                <w:b/>
              </w:rPr>
              <w:t xml:space="preserve">: </w:t>
            </w:r>
          </w:p>
        </w:tc>
      </w:tr>
    </w:tbl>
    <w:p w14:paraId="5C7FC3A0" w14:textId="77777777" w:rsidR="00B4656B" w:rsidRPr="00964CCE" w:rsidRDefault="00B4656B" w:rsidP="00B4656B">
      <w:pPr>
        <w:jc w:val="both"/>
      </w:pPr>
    </w:p>
    <w:p w14:paraId="610BA1CE" w14:textId="43BFE703" w:rsidR="005667AA" w:rsidRPr="00964CCE" w:rsidRDefault="00356614" w:rsidP="004F0680">
      <w:pPr>
        <w:pStyle w:val="Odlomakpopisa"/>
        <w:numPr>
          <w:ilvl w:val="0"/>
          <w:numId w:val="4"/>
        </w:numPr>
        <w:jc w:val="both"/>
      </w:pPr>
      <w:r w:rsidRPr="00964CCE">
        <w:t xml:space="preserve">Planirano je </w:t>
      </w:r>
      <w:r w:rsidR="00804EF5">
        <w:t>izdavanje narudžbenice</w:t>
      </w:r>
      <w:r w:rsidRPr="00964CCE">
        <w:t xml:space="preserve"> </w:t>
      </w:r>
      <w:r w:rsidR="00C73481" w:rsidRPr="00964CCE">
        <w:t>neposredno nakon predaje</w:t>
      </w:r>
      <w:r w:rsidR="00F67E55" w:rsidRPr="00964CCE">
        <w:t xml:space="preserve"> </w:t>
      </w:r>
      <w:r w:rsidR="008640DE" w:rsidRPr="00964CCE">
        <w:t>ponude</w:t>
      </w:r>
      <w:r w:rsidR="0003451F">
        <w:t xml:space="preserve"> i odabira najpovoljnije ponude</w:t>
      </w:r>
    </w:p>
    <w:p w14:paraId="164B378D" w14:textId="213D22F0" w:rsidR="00E64773" w:rsidRPr="00964CCE" w:rsidRDefault="00E64773" w:rsidP="004F0680">
      <w:pPr>
        <w:pStyle w:val="Odlomakpopisa"/>
        <w:numPr>
          <w:ilvl w:val="0"/>
          <w:numId w:val="4"/>
        </w:numPr>
        <w:jc w:val="both"/>
      </w:pPr>
      <w:r w:rsidRPr="00964CCE">
        <w:t xml:space="preserve">Rok pružanja usluga: </w:t>
      </w:r>
      <w:r w:rsidR="0003451F">
        <w:t>putovanje 20.10.2023. i 11.11.2023. godine</w:t>
      </w:r>
    </w:p>
    <w:p w14:paraId="5E9EDC49" w14:textId="37CED65D" w:rsidR="00E64773" w:rsidRPr="00964CCE" w:rsidRDefault="00E64773" w:rsidP="00E81CE0">
      <w:pPr>
        <w:pStyle w:val="Odlomakpopisa"/>
        <w:numPr>
          <w:ilvl w:val="0"/>
          <w:numId w:val="4"/>
        </w:numPr>
        <w:jc w:val="both"/>
      </w:pPr>
      <w:r w:rsidRPr="00964CCE">
        <w:t xml:space="preserve">Način pružanja usluge: </w:t>
      </w:r>
      <w:r w:rsidR="000A075E">
        <w:t xml:space="preserve">Izdavanje, rezervacija </w:t>
      </w:r>
      <w:r w:rsidR="00640BC5">
        <w:t xml:space="preserve">i kupnja </w:t>
      </w:r>
      <w:r w:rsidR="000A075E">
        <w:t>aviokarata</w:t>
      </w:r>
      <w:r w:rsidR="00640BC5">
        <w:t xml:space="preserve"> sa svim pristojbama</w:t>
      </w:r>
      <w:r w:rsidR="000A075E">
        <w:t xml:space="preserve"> i nabava prijevoznog sredstva - </w:t>
      </w:r>
      <w:r w:rsidR="00640BC5">
        <w:t>a</w:t>
      </w:r>
      <w:r w:rsidR="000A075E" w:rsidRPr="000A075E">
        <w:t>utobus koji udovoljava zakonskim propisima za prijevoz učenika</w:t>
      </w:r>
    </w:p>
    <w:p w14:paraId="0F75C1FA" w14:textId="3AF1A7FE" w:rsidR="00E64773" w:rsidRPr="00964CCE" w:rsidRDefault="00E64773" w:rsidP="00E81CE0">
      <w:pPr>
        <w:pStyle w:val="Odlomakpopisa"/>
        <w:numPr>
          <w:ilvl w:val="0"/>
          <w:numId w:val="4"/>
        </w:numPr>
        <w:jc w:val="both"/>
      </w:pPr>
      <w:r w:rsidRPr="00964CCE">
        <w:t xml:space="preserve">Mjesto pružanja usluga: </w:t>
      </w:r>
      <w:r w:rsidR="00640BC5">
        <w:t>prijevoz autobusom na relacij</w:t>
      </w:r>
      <w:r w:rsidR="006B1E34">
        <w:t>i</w:t>
      </w:r>
      <w:r w:rsidR="00BF4EB3">
        <w:t xml:space="preserve"> Križevci-Venecija i nazad te aviokarte za relaciju </w:t>
      </w:r>
      <w:r w:rsidR="00271C03">
        <w:t>Venecija-Barcelona i natrag</w:t>
      </w:r>
    </w:p>
    <w:p w14:paraId="0028C42A" w14:textId="77777777" w:rsidR="00E64773" w:rsidRPr="00964CCE" w:rsidRDefault="00E64773" w:rsidP="00CD346A">
      <w:pPr>
        <w:jc w:val="both"/>
      </w:pPr>
    </w:p>
    <w:p w14:paraId="36FA3AD4" w14:textId="77777777" w:rsidR="00193781" w:rsidRPr="00964CCE" w:rsidRDefault="00193781" w:rsidP="005276F7">
      <w:pPr>
        <w:ind w:firstLine="708"/>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114916" w:rsidRPr="00964CCE" w14:paraId="43B3E910" w14:textId="77777777">
        <w:tc>
          <w:tcPr>
            <w:tcW w:w="10980" w:type="dxa"/>
            <w:tcBorders>
              <w:top w:val="nil"/>
              <w:left w:val="nil"/>
              <w:bottom w:val="nil"/>
              <w:right w:val="nil"/>
            </w:tcBorders>
            <w:shd w:val="clear" w:color="auto" w:fill="F3F3F3"/>
          </w:tcPr>
          <w:p w14:paraId="38AF9A01" w14:textId="4B27553B" w:rsidR="00114916" w:rsidRPr="00964CCE" w:rsidRDefault="00114916" w:rsidP="00CD346A">
            <w:pPr>
              <w:shd w:val="clear" w:color="auto" w:fill="F3F3F3"/>
              <w:jc w:val="both"/>
              <w:rPr>
                <w:b/>
              </w:rPr>
            </w:pPr>
            <w:r w:rsidRPr="00964CCE">
              <w:rPr>
                <w:b/>
              </w:rPr>
              <w:t>1</w:t>
            </w:r>
            <w:r w:rsidR="003D76F7">
              <w:rPr>
                <w:b/>
              </w:rPr>
              <w:t>0</w:t>
            </w:r>
            <w:r w:rsidRPr="00964CCE">
              <w:rPr>
                <w:b/>
              </w:rPr>
              <w:t>. Sadržaj ponude</w:t>
            </w:r>
          </w:p>
        </w:tc>
      </w:tr>
    </w:tbl>
    <w:p w14:paraId="38E3F0AC" w14:textId="3A4FCE49" w:rsidR="00C42BB7" w:rsidRPr="00676644" w:rsidRDefault="00C42BB7" w:rsidP="00C42BB7">
      <w:pPr>
        <w:pStyle w:val="Bezproreda"/>
        <w:tabs>
          <w:tab w:val="left" w:pos="142"/>
        </w:tabs>
        <w:ind w:left="-142"/>
        <w:jc w:val="both"/>
        <w:rPr>
          <w:rFonts w:ascii="Times New Roman" w:hAnsi="Times New Roman"/>
          <w:sz w:val="24"/>
          <w:szCs w:val="24"/>
        </w:rPr>
      </w:pPr>
      <w:r w:rsidRPr="00676644">
        <w:rPr>
          <w:rFonts w:ascii="Times New Roman" w:hAnsi="Times New Roman"/>
          <w:sz w:val="24"/>
          <w:szCs w:val="24"/>
        </w:rPr>
        <w:t>1.</w:t>
      </w:r>
      <w:r w:rsidRPr="00676644">
        <w:rPr>
          <w:rFonts w:ascii="Times New Roman" w:hAnsi="Times New Roman"/>
          <w:sz w:val="24"/>
          <w:szCs w:val="24"/>
        </w:rPr>
        <w:tab/>
        <w:t>Ponuditelj mora dokazati da je ispunio obvezu plaćanja dospjelih poreznih obveza i obveza za mirovinsko i zdravstveno osiguranje, osim ako mu prema posebnom zakonu plaćanje tih obveza nije dopušteno ili je odobrena odgoda plaćanja (npr. u postupku predstečajne nagodbe). Za dokazivanje sposobnosti potrebno je dostaviti potvrdu Porezne uprave o stanju duga koja ne smije biti starija od 30 dana računajući od dana slanja Poziva na dostavu ponude. Traženi dokument se može dostaviti u neovjerenoj preslici.</w:t>
      </w:r>
    </w:p>
    <w:p w14:paraId="1B94BA72" w14:textId="5F3AA973" w:rsidR="00C42BB7" w:rsidRPr="00E23C8B" w:rsidRDefault="00C42BB7" w:rsidP="00C42BB7">
      <w:pPr>
        <w:pStyle w:val="Bezproreda"/>
        <w:tabs>
          <w:tab w:val="left" w:pos="142"/>
        </w:tabs>
        <w:ind w:left="-142"/>
        <w:jc w:val="both"/>
        <w:rPr>
          <w:rFonts w:ascii="Times New Roman" w:hAnsi="Times New Roman"/>
          <w:sz w:val="24"/>
          <w:szCs w:val="24"/>
        </w:rPr>
      </w:pPr>
      <w:r>
        <w:rPr>
          <w:rFonts w:ascii="Times New Roman" w:hAnsi="Times New Roman"/>
          <w:sz w:val="24"/>
          <w:szCs w:val="24"/>
        </w:rPr>
        <w:t>2</w:t>
      </w:r>
      <w:r w:rsidRPr="00676644">
        <w:rPr>
          <w:rFonts w:ascii="Times New Roman" w:hAnsi="Times New Roman"/>
          <w:sz w:val="24"/>
          <w:szCs w:val="24"/>
        </w:rPr>
        <w:t>.</w:t>
      </w:r>
      <w:r w:rsidRPr="00676644">
        <w:rPr>
          <w:rFonts w:ascii="Times New Roman" w:hAnsi="Times New Roman"/>
          <w:sz w:val="24"/>
          <w:szCs w:val="24"/>
        </w:rPr>
        <w:tab/>
        <w:t>Ponuditelj mora dokazati nekažnjavanost odnosno dostaviti izjavu o nekažnjavanju u kojoj izjavljuje da niti gospodarski subjekt niti osoba ovlaštena za zastupanje toga gospodarskog subjekta nisu pravomoćnom presudom osuđeni. Izjava ne smije biti starija od tri mjeseca računajući od dana slanja Poziva za dostavu ponude. Ponuditelji mogu koristiti vlastiti primjer izjave ili primjer koji se nalazi u Pozivu za dostavu ponude kao Prilog 2. Izjavu nije potrebno ovjeriti kod javnog bilježnika. Traženi dokument se može dostaviti u neovjerenoj preslici.</w:t>
      </w:r>
    </w:p>
    <w:p w14:paraId="6800D657" w14:textId="77777777" w:rsidR="00114916" w:rsidRPr="00964CCE" w:rsidRDefault="00114916" w:rsidP="00114916">
      <w:pPr>
        <w:jc w:val="both"/>
        <w:rPr>
          <w:b/>
        </w:rPr>
      </w:pPr>
    </w:p>
    <w:p w14:paraId="032BA50C" w14:textId="77777777" w:rsidR="00114916" w:rsidRPr="00964CCE" w:rsidRDefault="00114916" w:rsidP="00114916">
      <w:pPr>
        <w:autoSpaceDE w:val="0"/>
        <w:autoSpaceDN w:val="0"/>
        <w:adjustRightInd w:val="0"/>
        <w:rPr>
          <w:color w:val="000000"/>
        </w:rPr>
      </w:pPr>
      <w:r w:rsidRPr="00964CCE">
        <w:rPr>
          <w:color w:val="000000"/>
        </w:rPr>
        <w:t xml:space="preserve">Ponuda mora sadržavati: </w:t>
      </w:r>
    </w:p>
    <w:p w14:paraId="3C675DE1" w14:textId="77777777" w:rsidR="00114916" w:rsidRPr="00964CCE" w:rsidRDefault="00114916" w:rsidP="00114916">
      <w:pPr>
        <w:autoSpaceDE w:val="0"/>
        <w:autoSpaceDN w:val="0"/>
        <w:adjustRightInd w:val="0"/>
        <w:rPr>
          <w:color w:val="000000"/>
        </w:rPr>
      </w:pPr>
    </w:p>
    <w:p w14:paraId="036D9391" w14:textId="475B6C9C" w:rsidR="00716B87" w:rsidRPr="00964CCE" w:rsidRDefault="00114916" w:rsidP="00114916">
      <w:pPr>
        <w:autoSpaceDE w:val="0"/>
        <w:autoSpaceDN w:val="0"/>
        <w:adjustRightInd w:val="0"/>
        <w:spacing w:after="17"/>
        <w:rPr>
          <w:color w:val="000000"/>
        </w:rPr>
      </w:pPr>
      <w:r w:rsidRPr="00964CCE">
        <w:rPr>
          <w:color w:val="000000"/>
        </w:rPr>
        <w:t>1.</w:t>
      </w:r>
      <w:r w:rsidR="00C42BB7">
        <w:rPr>
          <w:color w:val="000000"/>
        </w:rPr>
        <w:t xml:space="preserve"> </w:t>
      </w:r>
      <w:r w:rsidRPr="00964CCE">
        <w:rPr>
          <w:color w:val="000000"/>
        </w:rPr>
        <w:t>Popunjen ponudbeni list (Prilog 1.</w:t>
      </w:r>
      <w:r w:rsidR="00716B87" w:rsidRPr="00964CCE">
        <w:rPr>
          <w:color w:val="000000"/>
        </w:rPr>
        <w:t xml:space="preserve">) </w:t>
      </w:r>
    </w:p>
    <w:p w14:paraId="1DC2D4C7" w14:textId="6883773E" w:rsidR="00397C80" w:rsidRDefault="00C42BB7" w:rsidP="00114916">
      <w:pPr>
        <w:autoSpaceDE w:val="0"/>
        <w:autoSpaceDN w:val="0"/>
        <w:adjustRightInd w:val="0"/>
        <w:spacing w:after="17"/>
        <w:rPr>
          <w:color w:val="000000"/>
        </w:rPr>
      </w:pPr>
      <w:r>
        <w:rPr>
          <w:color w:val="000000"/>
        </w:rPr>
        <w:t>2</w:t>
      </w:r>
      <w:r w:rsidR="005C7047" w:rsidRPr="00964CCE">
        <w:rPr>
          <w:color w:val="000000"/>
        </w:rPr>
        <w:t xml:space="preserve">. Popunjen troškovnik </w:t>
      </w:r>
      <w:r w:rsidR="00716B87" w:rsidRPr="00964CCE">
        <w:rPr>
          <w:color w:val="000000"/>
        </w:rPr>
        <w:t xml:space="preserve">(Prilog </w:t>
      </w:r>
      <w:r w:rsidR="00CD346A" w:rsidRPr="00964CCE">
        <w:rPr>
          <w:color w:val="000000"/>
        </w:rPr>
        <w:t>2</w:t>
      </w:r>
      <w:r w:rsidR="00716B87" w:rsidRPr="00964CCE">
        <w:rPr>
          <w:color w:val="000000"/>
        </w:rPr>
        <w:t>.)</w:t>
      </w:r>
    </w:p>
    <w:p w14:paraId="168276E5" w14:textId="6A4091DA" w:rsidR="00C42BB7" w:rsidRDefault="00C42BB7" w:rsidP="00114916">
      <w:pPr>
        <w:autoSpaceDE w:val="0"/>
        <w:autoSpaceDN w:val="0"/>
        <w:adjustRightInd w:val="0"/>
        <w:spacing w:after="17"/>
        <w:rPr>
          <w:color w:val="000000"/>
        </w:rPr>
      </w:pPr>
      <w:r>
        <w:rPr>
          <w:color w:val="000000"/>
        </w:rPr>
        <w:t>3. Popunjenu izjavu (</w:t>
      </w:r>
      <w:r w:rsidR="00BA0C48">
        <w:rPr>
          <w:color w:val="000000"/>
        </w:rPr>
        <w:t>Prilog 3.)</w:t>
      </w:r>
      <w:r>
        <w:rPr>
          <w:color w:val="000000"/>
        </w:rPr>
        <w:t xml:space="preserve"> </w:t>
      </w:r>
    </w:p>
    <w:p w14:paraId="30570365" w14:textId="688ABEA3" w:rsidR="00C42BB7" w:rsidRDefault="00C42BB7" w:rsidP="00114916">
      <w:pPr>
        <w:autoSpaceDE w:val="0"/>
        <w:autoSpaceDN w:val="0"/>
        <w:adjustRightInd w:val="0"/>
        <w:spacing w:after="17"/>
        <w:rPr>
          <w:color w:val="000000"/>
        </w:rPr>
      </w:pPr>
      <w:r>
        <w:rPr>
          <w:color w:val="000000"/>
        </w:rPr>
        <w:t>4. Potvrdu Porezne uprave</w:t>
      </w:r>
    </w:p>
    <w:p w14:paraId="52BD54A6" w14:textId="77777777" w:rsidR="00C42BB7" w:rsidRPr="00964CCE" w:rsidRDefault="00C42BB7" w:rsidP="00114916">
      <w:pPr>
        <w:autoSpaceDE w:val="0"/>
        <w:autoSpaceDN w:val="0"/>
        <w:adjustRightInd w:val="0"/>
        <w:spacing w:after="17"/>
        <w:rPr>
          <w:color w:val="000000"/>
        </w:rPr>
      </w:pPr>
    </w:p>
    <w:p w14:paraId="5669AB7C" w14:textId="77777777" w:rsidR="006707B1" w:rsidRPr="00964CCE" w:rsidRDefault="006707B1" w:rsidP="004968C6">
      <w:pPr>
        <w:jc w:val="both"/>
      </w:pPr>
    </w:p>
    <w:p w14:paraId="2EE4A20B" w14:textId="7EB69075" w:rsidR="00201857" w:rsidRPr="00964CCE" w:rsidRDefault="00201857" w:rsidP="00201857">
      <w:pPr>
        <w:shd w:val="clear" w:color="auto" w:fill="F3F3F3"/>
        <w:ind w:left="-360"/>
        <w:jc w:val="both"/>
        <w:rPr>
          <w:b/>
        </w:rPr>
      </w:pPr>
      <w:r w:rsidRPr="00964CCE">
        <w:rPr>
          <w:b/>
        </w:rPr>
        <w:t>1</w:t>
      </w:r>
      <w:r w:rsidR="00260696">
        <w:rPr>
          <w:b/>
        </w:rPr>
        <w:t>1</w:t>
      </w:r>
      <w:r w:rsidRPr="00964CCE">
        <w:rPr>
          <w:b/>
        </w:rPr>
        <w:t>. Popis gospodarskih subjekata kojima se upućuje poziv za dostavu ponuda:</w:t>
      </w:r>
    </w:p>
    <w:p w14:paraId="14294C5A" w14:textId="77777777" w:rsidR="00201857" w:rsidRPr="00964CCE" w:rsidRDefault="00201857" w:rsidP="00201857">
      <w:pPr>
        <w:jc w:val="both"/>
      </w:pPr>
    </w:p>
    <w:p w14:paraId="09FF0B45" w14:textId="77777777" w:rsidR="00394EE7" w:rsidRPr="00394EE7" w:rsidRDefault="00394EE7" w:rsidP="00394EE7">
      <w:pPr>
        <w:numPr>
          <w:ilvl w:val="0"/>
          <w:numId w:val="3"/>
        </w:numPr>
        <w:spacing w:before="100" w:beforeAutospacing="1" w:after="100" w:afterAutospacing="1"/>
        <w:rPr>
          <w:color w:val="000000"/>
        </w:rPr>
      </w:pPr>
      <w:proofErr w:type="spellStart"/>
      <w:r w:rsidRPr="00394EE7">
        <w:rPr>
          <w:rStyle w:val="contentpasted0"/>
          <w:color w:val="000000"/>
        </w:rPr>
        <w:t>Nomago</w:t>
      </w:r>
      <w:proofErr w:type="spellEnd"/>
      <w:r w:rsidRPr="00394EE7">
        <w:rPr>
          <w:rStyle w:val="contentpasted0"/>
          <w:color w:val="000000"/>
        </w:rPr>
        <w:t xml:space="preserve"> </w:t>
      </w:r>
      <w:proofErr w:type="spellStart"/>
      <w:r w:rsidRPr="00394EE7">
        <w:rPr>
          <w:rStyle w:val="contentpasted0"/>
          <w:color w:val="000000"/>
        </w:rPr>
        <w:t>travel</w:t>
      </w:r>
      <w:proofErr w:type="spellEnd"/>
      <w:r w:rsidRPr="00394EE7">
        <w:rPr>
          <w:rStyle w:val="contentpasted0"/>
          <w:color w:val="000000"/>
        </w:rPr>
        <w:t xml:space="preserve"> - </w:t>
      </w:r>
      <w:hyperlink r:id="rId8" w:history="1">
        <w:r w:rsidRPr="00394EE7">
          <w:rPr>
            <w:rStyle w:val="Hiperveza"/>
          </w:rPr>
          <w:t>dario.markovica@nomago.hr</w:t>
        </w:r>
      </w:hyperlink>
      <w:r w:rsidRPr="00394EE7">
        <w:rPr>
          <w:rStyle w:val="contentpasted0"/>
          <w:color w:val="000000"/>
        </w:rPr>
        <w:t>, </w:t>
      </w:r>
      <w:hyperlink r:id="rId9" w:history="1">
        <w:r w:rsidRPr="00394EE7">
          <w:rPr>
            <w:rStyle w:val="Hiperveza"/>
          </w:rPr>
          <w:t>grupe@nomago.hr</w:t>
        </w:r>
      </w:hyperlink>
    </w:p>
    <w:p w14:paraId="18600CB1" w14:textId="77777777" w:rsidR="00394EE7" w:rsidRPr="00394EE7" w:rsidRDefault="00394EE7" w:rsidP="00394EE7">
      <w:pPr>
        <w:numPr>
          <w:ilvl w:val="0"/>
          <w:numId w:val="3"/>
        </w:numPr>
        <w:spacing w:before="100" w:beforeAutospacing="1" w:after="100" w:afterAutospacing="1"/>
        <w:rPr>
          <w:color w:val="000000"/>
        </w:rPr>
      </w:pPr>
      <w:r w:rsidRPr="00394EE7">
        <w:rPr>
          <w:rStyle w:val="contentpasted0"/>
          <w:color w:val="000000"/>
        </w:rPr>
        <w:t xml:space="preserve">KTC putnička agencija - </w:t>
      </w:r>
      <w:hyperlink r:id="rId10" w:history="1">
        <w:r w:rsidRPr="00394EE7">
          <w:rPr>
            <w:rStyle w:val="Hiperveza"/>
          </w:rPr>
          <w:t>gordana.kadoic@ktc.hr</w:t>
        </w:r>
      </w:hyperlink>
    </w:p>
    <w:p w14:paraId="37D3A5BD" w14:textId="3BC5B395" w:rsidR="00394EE7" w:rsidRPr="00394EE7" w:rsidRDefault="00394EE7" w:rsidP="00394EE7">
      <w:pPr>
        <w:numPr>
          <w:ilvl w:val="0"/>
          <w:numId w:val="3"/>
        </w:numPr>
        <w:spacing w:before="100" w:beforeAutospacing="1" w:after="100" w:afterAutospacing="1"/>
        <w:rPr>
          <w:color w:val="000000"/>
        </w:rPr>
      </w:pPr>
      <w:r w:rsidRPr="00394EE7">
        <w:rPr>
          <w:rStyle w:val="contentpasted0"/>
          <w:color w:val="000000"/>
        </w:rPr>
        <w:t xml:space="preserve">AZUR </w:t>
      </w:r>
      <w:proofErr w:type="spellStart"/>
      <w:r w:rsidRPr="00394EE7">
        <w:rPr>
          <w:rStyle w:val="contentpasted0"/>
          <w:color w:val="000000"/>
        </w:rPr>
        <w:t>travel</w:t>
      </w:r>
      <w:proofErr w:type="spellEnd"/>
      <w:r w:rsidRPr="00394EE7">
        <w:rPr>
          <w:rStyle w:val="contentpasted0"/>
          <w:color w:val="000000"/>
        </w:rPr>
        <w:t xml:space="preserve"> - </w:t>
      </w:r>
      <w:hyperlink r:id="rId11" w:history="1">
        <w:r w:rsidRPr="00394EE7">
          <w:rPr>
            <w:rStyle w:val="Hiperveza"/>
          </w:rPr>
          <w:t>azurtours@azurtours.hr</w:t>
        </w:r>
      </w:hyperlink>
      <w:r w:rsidR="006B1E34">
        <w:rPr>
          <w:rStyle w:val="Hiperveza"/>
        </w:rPr>
        <w:t xml:space="preserve">, </w:t>
      </w:r>
      <w:r w:rsidR="006B1E34" w:rsidRPr="006B1E34">
        <w:rPr>
          <w:rStyle w:val="Hiperveza"/>
        </w:rPr>
        <w:t>sanja.pugar@azurtours.hr</w:t>
      </w:r>
    </w:p>
    <w:p w14:paraId="4D8A096B" w14:textId="77777777" w:rsidR="00394EE7" w:rsidRPr="00394EE7" w:rsidRDefault="00394EE7" w:rsidP="00394EE7">
      <w:pPr>
        <w:pStyle w:val="contentpasted4"/>
        <w:numPr>
          <w:ilvl w:val="0"/>
          <w:numId w:val="3"/>
        </w:numPr>
        <w:rPr>
          <w:rFonts w:ascii="Times New Roman" w:eastAsia="Times New Roman" w:hAnsi="Times New Roman" w:cs="Times New Roman"/>
          <w:color w:val="000000"/>
          <w:sz w:val="24"/>
          <w:szCs w:val="24"/>
        </w:rPr>
      </w:pPr>
      <w:r w:rsidRPr="00394EE7">
        <w:rPr>
          <w:rFonts w:ascii="Times New Roman" w:eastAsia="Times New Roman" w:hAnsi="Times New Roman" w:cs="Times New Roman"/>
          <w:color w:val="000000"/>
          <w:sz w:val="24"/>
          <w:szCs w:val="24"/>
        </w:rPr>
        <w:t xml:space="preserve">Palma </w:t>
      </w:r>
      <w:proofErr w:type="spellStart"/>
      <w:r w:rsidRPr="00394EE7">
        <w:rPr>
          <w:rFonts w:ascii="Times New Roman" w:eastAsia="Times New Roman" w:hAnsi="Times New Roman" w:cs="Times New Roman"/>
          <w:color w:val="000000"/>
          <w:sz w:val="24"/>
          <w:szCs w:val="24"/>
        </w:rPr>
        <w:t>travel</w:t>
      </w:r>
      <w:proofErr w:type="spellEnd"/>
      <w:r w:rsidRPr="00394EE7">
        <w:rPr>
          <w:rFonts w:ascii="Times New Roman" w:eastAsia="Times New Roman" w:hAnsi="Times New Roman" w:cs="Times New Roman"/>
          <w:color w:val="000000"/>
          <w:sz w:val="24"/>
          <w:szCs w:val="24"/>
        </w:rPr>
        <w:t xml:space="preserve"> - </w:t>
      </w:r>
      <w:hyperlink r:id="rId12" w:history="1">
        <w:r w:rsidRPr="00394EE7">
          <w:rPr>
            <w:rStyle w:val="Hiperveza"/>
            <w:rFonts w:ascii="Times New Roman" w:eastAsia="Times New Roman" w:hAnsi="Times New Roman"/>
            <w:sz w:val="24"/>
            <w:szCs w:val="24"/>
          </w:rPr>
          <w:t>booking@palma-travel.hr</w:t>
        </w:r>
      </w:hyperlink>
      <w:r w:rsidRPr="00394EE7">
        <w:rPr>
          <w:rFonts w:ascii="Times New Roman" w:eastAsia="Times New Roman" w:hAnsi="Times New Roman" w:cs="Times New Roman"/>
          <w:color w:val="000000"/>
          <w:sz w:val="24"/>
          <w:szCs w:val="24"/>
        </w:rPr>
        <w:t> </w:t>
      </w:r>
    </w:p>
    <w:p w14:paraId="43982BD5" w14:textId="77777777" w:rsidR="00394EE7" w:rsidRPr="00394EE7" w:rsidRDefault="00394EE7" w:rsidP="00394EE7">
      <w:pPr>
        <w:pStyle w:val="contentpasted4"/>
        <w:numPr>
          <w:ilvl w:val="0"/>
          <w:numId w:val="3"/>
        </w:numPr>
        <w:rPr>
          <w:rFonts w:ascii="Times New Roman" w:eastAsia="Times New Roman" w:hAnsi="Times New Roman" w:cs="Times New Roman"/>
          <w:color w:val="000000"/>
          <w:sz w:val="24"/>
          <w:szCs w:val="24"/>
        </w:rPr>
      </w:pPr>
      <w:proofErr w:type="spellStart"/>
      <w:r w:rsidRPr="00394EE7">
        <w:rPr>
          <w:rFonts w:ascii="Times New Roman" w:eastAsia="Times New Roman" w:hAnsi="Times New Roman" w:cs="Times New Roman"/>
          <w:color w:val="000000"/>
          <w:sz w:val="24"/>
          <w:szCs w:val="24"/>
        </w:rPr>
        <w:t>Taubek</w:t>
      </w:r>
      <w:proofErr w:type="spellEnd"/>
      <w:r w:rsidRPr="00394EE7">
        <w:rPr>
          <w:rFonts w:ascii="Times New Roman" w:eastAsia="Times New Roman" w:hAnsi="Times New Roman" w:cs="Times New Roman"/>
          <w:color w:val="000000"/>
          <w:sz w:val="24"/>
          <w:szCs w:val="24"/>
        </w:rPr>
        <w:t xml:space="preserve"> </w:t>
      </w:r>
      <w:proofErr w:type="spellStart"/>
      <w:r w:rsidRPr="00394EE7">
        <w:rPr>
          <w:rFonts w:ascii="Times New Roman" w:eastAsia="Times New Roman" w:hAnsi="Times New Roman" w:cs="Times New Roman"/>
          <w:color w:val="000000"/>
          <w:sz w:val="24"/>
          <w:szCs w:val="24"/>
        </w:rPr>
        <w:t>travel</w:t>
      </w:r>
      <w:proofErr w:type="spellEnd"/>
      <w:r w:rsidRPr="00394EE7">
        <w:rPr>
          <w:rFonts w:ascii="Times New Roman" w:eastAsia="Times New Roman" w:hAnsi="Times New Roman" w:cs="Times New Roman"/>
          <w:color w:val="000000"/>
          <w:sz w:val="24"/>
          <w:szCs w:val="24"/>
        </w:rPr>
        <w:t xml:space="preserve"> - </w:t>
      </w:r>
      <w:hyperlink r:id="rId13" w:history="1">
        <w:r w:rsidRPr="00394EE7">
          <w:rPr>
            <w:rStyle w:val="Hiperveza"/>
            <w:rFonts w:ascii="Times New Roman" w:eastAsia="Times New Roman" w:hAnsi="Times New Roman"/>
            <w:sz w:val="24"/>
            <w:szCs w:val="24"/>
          </w:rPr>
          <w:t>taubektours@taubektours.hr</w:t>
        </w:r>
      </w:hyperlink>
    </w:p>
    <w:p w14:paraId="3FD65BAD" w14:textId="77777777" w:rsidR="00394EE7" w:rsidRPr="00394EE7" w:rsidRDefault="00394EE7" w:rsidP="00394EE7">
      <w:pPr>
        <w:pStyle w:val="contentpasted4"/>
        <w:numPr>
          <w:ilvl w:val="0"/>
          <w:numId w:val="3"/>
        </w:numPr>
        <w:rPr>
          <w:rFonts w:ascii="Times New Roman" w:eastAsia="Times New Roman" w:hAnsi="Times New Roman" w:cs="Times New Roman"/>
          <w:color w:val="000000"/>
          <w:sz w:val="24"/>
          <w:szCs w:val="24"/>
        </w:rPr>
      </w:pPr>
      <w:r w:rsidRPr="00394EE7">
        <w:rPr>
          <w:rFonts w:ascii="Times New Roman" w:eastAsia="Times New Roman" w:hAnsi="Times New Roman" w:cs="Times New Roman"/>
          <w:color w:val="000000"/>
          <w:sz w:val="24"/>
          <w:szCs w:val="24"/>
        </w:rPr>
        <w:t xml:space="preserve">Galileo </w:t>
      </w:r>
      <w:proofErr w:type="spellStart"/>
      <w:r w:rsidRPr="00394EE7">
        <w:rPr>
          <w:rFonts w:ascii="Times New Roman" w:eastAsia="Times New Roman" w:hAnsi="Times New Roman" w:cs="Times New Roman"/>
          <w:color w:val="000000"/>
          <w:sz w:val="24"/>
          <w:szCs w:val="24"/>
        </w:rPr>
        <w:t>travel</w:t>
      </w:r>
      <w:proofErr w:type="spellEnd"/>
      <w:r w:rsidRPr="00394EE7">
        <w:rPr>
          <w:rFonts w:ascii="Times New Roman" w:eastAsia="Times New Roman" w:hAnsi="Times New Roman" w:cs="Times New Roman"/>
          <w:color w:val="000000"/>
          <w:sz w:val="24"/>
          <w:szCs w:val="24"/>
        </w:rPr>
        <w:t xml:space="preserve"> - </w:t>
      </w:r>
      <w:hyperlink r:id="rId14" w:history="1">
        <w:r w:rsidRPr="00394EE7">
          <w:rPr>
            <w:rStyle w:val="Hiperveza"/>
            <w:rFonts w:ascii="Times New Roman" w:eastAsia="Times New Roman" w:hAnsi="Times New Roman"/>
            <w:sz w:val="24"/>
            <w:szCs w:val="24"/>
          </w:rPr>
          <w:t>info@galileo-varazdin.hr</w:t>
        </w:r>
      </w:hyperlink>
    </w:p>
    <w:p w14:paraId="63DD5411" w14:textId="289CE9ED" w:rsidR="00343598" w:rsidRPr="006B1E34" w:rsidRDefault="00394EE7" w:rsidP="006B1E34">
      <w:pPr>
        <w:pStyle w:val="contentpasted4"/>
        <w:numPr>
          <w:ilvl w:val="0"/>
          <w:numId w:val="3"/>
        </w:numPr>
        <w:rPr>
          <w:rFonts w:ascii="Times New Roman" w:eastAsia="Times New Roman" w:hAnsi="Times New Roman" w:cs="Times New Roman"/>
          <w:color w:val="467FE7"/>
          <w:sz w:val="24"/>
          <w:szCs w:val="24"/>
        </w:rPr>
      </w:pPr>
      <w:proofErr w:type="spellStart"/>
      <w:r w:rsidRPr="00394EE7">
        <w:rPr>
          <w:rFonts w:ascii="Times New Roman" w:eastAsia="Times New Roman" w:hAnsi="Times New Roman" w:cs="Times New Roman"/>
          <w:sz w:val="24"/>
          <w:szCs w:val="24"/>
        </w:rPr>
        <w:t>Odisea</w:t>
      </w:r>
      <w:proofErr w:type="spellEnd"/>
      <w:r w:rsidRPr="00394EE7">
        <w:rPr>
          <w:rFonts w:ascii="Times New Roman" w:eastAsia="Times New Roman" w:hAnsi="Times New Roman" w:cs="Times New Roman"/>
          <w:sz w:val="24"/>
          <w:szCs w:val="24"/>
        </w:rPr>
        <w:t xml:space="preserve"> </w:t>
      </w:r>
      <w:proofErr w:type="spellStart"/>
      <w:r w:rsidRPr="00394EE7">
        <w:rPr>
          <w:rFonts w:ascii="Times New Roman" w:eastAsia="Times New Roman" w:hAnsi="Times New Roman" w:cs="Times New Roman"/>
          <w:sz w:val="24"/>
          <w:szCs w:val="24"/>
        </w:rPr>
        <w:t>travel</w:t>
      </w:r>
      <w:proofErr w:type="spellEnd"/>
      <w:r w:rsidRPr="00394EE7">
        <w:rPr>
          <w:rFonts w:ascii="Times New Roman" w:eastAsia="Times New Roman" w:hAnsi="Times New Roman" w:cs="Times New Roman"/>
          <w:sz w:val="24"/>
          <w:szCs w:val="24"/>
        </w:rPr>
        <w:t xml:space="preserve"> </w:t>
      </w:r>
      <w:r w:rsidRPr="00394EE7">
        <w:rPr>
          <w:rFonts w:ascii="Times New Roman" w:eastAsia="Times New Roman" w:hAnsi="Times New Roman" w:cs="Times New Roman"/>
          <w:color w:val="467FE7"/>
          <w:sz w:val="24"/>
          <w:szCs w:val="24"/>
        </w:rPr>
        <w:t>- </w:t>
      </w:r>
      <w:hyperlink r:id="rId15" w:history="1">
        <w:r w:rsidRPr="00394EE7">
          <w:rPr>
            <w:rStyle w:val="Hiperveza"/>
            <w:rFonts w:ascii="Times New Roman" w:eastAsia="Times New Roman" w:hAnsi="Times New Roman"/>
            <w:color w:val="467FE7"/>
            <w:sz w:val="24"/>
            <w:szCs w:val="24"/>
            <w:bdr w:val="none" w:sz="0" w:space="0" w:color="auto" w:frame="1"/>
            <w:shd w:val="clear" w:color="auto" w:fill="FFFFFF"/>
          </w:rPr>
          <w:t>info@odisea-travel.hr</w:t>
        </w:r>
      </w:hyperlink>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6B1BFC" w:rsidRPr="00964CCE" w14:paraId="36467999" w14:textId="77777777">
        <w:tc>
          <w:tcPr>
            <w:tcW w:w="10980" w:type="dxa"/>
            <w:tcBorders>
              <w:top w:val="nil"/>
              <w:left w:val="nil"/>
              <w:bottom w:val="nil"/>
              <w:right w:val="nil"/>
            </w:tcBorders>
            <w:shd w:val="clear" w:color="auto" w:fill="F3F3F3"/>
          </w:tcPr>
          <w:p w14:paraId="3CEEF554" w14:textId="30EBA289" w:rsidR="006B1BFC" w:rsidRPr="00964CCE" w:rsidRDefault="00F84F51" w:rsidP="001B7985">
            <w:pPr>
              <w:jc w:val="both"/>
              <w:rPr>
                <w:b/>
              </w:rPr>
            </w:pPr>
            <w:r w:rsidRPr="00964CCE">
              <w:rPr>
                <w:b/>
              </w:rPr>
              <w:lastRenderedPageBreak/>
              <w:t>1</w:t>
            </w:r>
            <w:r w:rsidR="00260696">
              <w:rPr>
                <w:b/>
              </w:rPr>
              <w:t>2</w:t>
            </w:r>
            <w:r w:rsidR="006B1BFC" w:rsidRPr="00964CCE">
              <w:rPr>
                <w:b/>
              </w:rPr>
              <w:t>. Način određivanja cijene ponude:</w:t>
            </w:r>
          </w:p>
        </w:tc>
      </w:tr>
    </w:tbl>
    <w:p w14:paraId="48B3B381" w14:textId="77777777" w:rsidR="006B1BFC" w:rsidRPr="00964CCE" w:rsidRDefault="006B1BFC" w:rsidP="006B1BFC">
      <w:pPr>
        <w:jc w:val="both"/>
      </w:pPr>
    </w:p>
    <w:p w14:paraId="30FA3C4C" w14:textId="77777777" w:rsidR="0040127B" w:rsidRPr="00964CCE" w:rsidRDefault="0040127B" w:rsidP="006B1BFC">
      <w:pPr>
        <w:jc w:val="both"/>
        <w:rPr>
          <w:color w:val="000000"/>
        </w:rPr>
      </w:pPr>
      <w:r w:rsidRPr="00964CCE">
        <w:t>U cijenu ponude moraju biti uračunati svi troškovi i popusti</w:t>
      </w:r>
      <w:r w:rsidRPr="00964CCE">
        <w:rPr>
          <w:b/>
        </w:rPr>
        <w:t xml:space="preserve"> </w:t>
      </w:r>
      <w:r w:rsidRPr="00964CCE">
        <w:t xml:space="preserve">koje iziskuje </w:t>
      </w:r>
      <w:r w:rsidRPr="00964CCE">
        <w:rPr>
          <w:color w:val="000000"/>
        </w:rPr>
        <w:t>pružanje usluge koja je predmet nabave.</w:t>
      </w:r>
    </w:p>
    <w:p w14:paraId="0AE800AF" w14:textId="01C970AA" w:rsidR="0040127B" w:rsidRPr="00964CCE" w:rsidRDefault="0040127B" w:rsidP="0040127B">
      <w:pPr>
        <w:jc w:val="both"/>
      </w:pPr>
      <w:r w:rsidRPr="00964CCE">
        <w:t xml:space="preserve">Ponuditelj upisuje cijene u priloženi Troškovnik tako da za ponuđene stavke upisuje jediničnu i ukupnu cijenu u </w:t>
      </w:r>
      <w:r w:rsidR="00282515">
        <w:t>eurima</w:t>
      </w:r>
      <w:r w:rsidRPr="00964CCE">
        <w:t>, te ukupnu cijenu svih stavki troškovnika.</w:t>
      </w:r>
    </w:p>
    <w:p w14:paraId="016F0196" w14:textId="77777777" w:rsidR="006707B1" w:rsidRPr="00964CCE" w:rsidRDefault="00CB61D8" w:rsidP="006B1BFC">
      <w:pPr>
        <w:jc w:val="both"/>
      </w:pPr>
      <w:r w:rsidRPr="00964CCE">
        <w:t>Cijena ponude je nepromjenjiva tijekom trajanja ugovora o nabavi.</w:t>
      </w:r>
    </w:p>
    <w:p w14:paraId="1A9C79F6" w14:textId="77777777" w:rsidR="003F7E2C" w:rsidRPr="00964CCE" w:rsidRDefault="003F7E2C" w:rsidP="006B1BFC">
      <w:pPr>
        <w:jc w:val="both"/>
      </w:pPr>
      <w:r w:rsidRPr="00964CCE">
        <w:t xml:space="preserve">PDV za navedene usluge se ne obračunava sukladno članku 39. st. 1. Zakona o porezu na dodanu vrijednost. </w:t>
      </w:r>
    </w:p>
    <w:p w14:paraId="7FFF9B1F" w14:textId="77777777" w:rsidR="000046FF" w:rsidRPr="00964CCE" w:rsidRDefault="000046FF" w:rsidP="006B1BFC">
      <w:pPr>
        <w:jc w:val="both"/>
      </w:pPr>
      <w:r w:rsidRPr="00964CCE">
        <w:t xml:space="preserve">U troškovniku su iskazane okvirne količine predmeta nabave. Naručitelj se ne obvezuje na realizaciju navedenih količina u cijelosti. Stvarna realizacija ovisit će o potrebama naručitelja i raspoloživim financijskim sredstvima.  </w:t>
      </w:r>
    </w:p>
    <w:p w14:paraId="0BEEE7EB" w14:textId="77777777" w:rsidR="00CB61D8" w:rsidRPr="00964CCE" w:rsidRDefault="00CB61D8" w:rsidP="006B1BFC">
      <w:pPr>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0C5AAA" w:rsidRPr="00964CCE" w14:paraId="2FA6808F" w14:textId="77777777">
        <w:tc>
          <w:tcPr>
            <w:tcW w:w="10980" w:type="dxa"/>
            <w:tcBorders>
              <w:top w:val="nil"/>
              <w:left w:val="nil"/>
              <w:bottom w:val="nil"/>
              <w:right w:val="nil"/>
            </w:tcBorders>
            <w:shd w:val="clear" w:color="auto" w:fill="F3F3F3"/>
          </w:tcPr>
          <w:p w14:paraId="6743D09A" w14:textId="28C23BC9" w:rsidR="000C5AAA" w:rsidRPr="00964CCE" w:rsidRDefault="00E31806" w:rsidP="003C27DA">
            <w:pPr>
              <w:jc w:val="both"/>
              <w:rPr>
                <w:b/>
              </w:rPr>
            </w:pPr>
            <w:r w:rsidRPr="00964CCE">
              <w:rPr>
                <w:b/>
              </w:rPr>
              <w:t>1</w:t>
            </w:r>
            <w:r w:rsidR="00260696">
              <w:rPr>
                <w:b/>
              </w:rPr>
              <w:t>3</w:t>
            </w:r>
            <w:r w:rsidR="000C5AAA" w:rsidRPr="00964CCE">
              <w:rPr>
                <w:b/>
              </w:rPr>
              <w:t xml:space="preserve">. </w:t>
            </w:r>
            <w:r w:rsidR="00DB6F28" w:rsidRPr="00964CCE">
              <w:rPr>
                <w:b/>
              </w:rPr>
              <w:t>Način d</w:t>
            </w:r>
            <w:r w:rsidR="00832E10" w:rsidRPr="00964CCE">
              <w:rPr>
                <w:b/>
              </w:rPr>
              <w:t>ostav</w:t>
            </w:r>
            <w:r w:rsidR="00DB6F28" w:rsidRPr="00964CCE">
              <w:rPr>
                <w:b/>
              </w:rPr>
              <w:t>e</w:t>
            </w:r>
            <w:r w:rsidR="00832E10" w:rsidRPr="00964CCE">
              <w:rPr>
                <w:b/>
              </w:rPr>
              <w:t xml:space="preserve"> </w:t>
            </w:r>
            <w:r w:rsidR="000C5AAA" w:rsidRPr="00964CCE">
              <w:rPr>
                <w:b/>
              </w:rPr>
              <w:t>ponude:</w:t>
            </w:r>
          </w:p>
        </w:tc>
      </w:tr>
    </w:tbl>
    <w:p w14:paraId="219EB4E9" w14:textId="77777777" w:rsidR="008316AF" w:rsidRPr="00964CCE" w:rsidRDefault="008316AF" w:rsidP="00BB65EE">
      <w:pPr>
        <w:pStyle w:val="t-9-8"/>
        <w:spacing w:before="0" w:beforeAutospacing="0" w:after="0" w:afterAutospacing="0"/>
        <w:jc w:val="both"/>
        <w:rPr>
          <w:color w:val="000000"/>
        </w:rPr>
      </w:pPr>
    </w:p>
    <w:p w14:paraId="608F02A5" w14:textId="77777777" w:rsidR="00070650" w:rsidRPr="00964CCE" w:rsidRDefault="00070650" w:rsidP="00BB65EE">
      <w:pPr>
        <w:pStyle w:val="t-9-8"/>
        <w:spacing w:before="0" w:beforeAutospacing="0" w:after="0" w:afterAutospacing="0"/>
        <w:jc w:val="both"/>
      </w:pPr>
      <w:r w:rsidRPr="00964CCE">
        <w:t>Ponuda se uvezuje na način da se onemogući naknadno vađenje ili umetanje listova.</w:t>
      </w:r>
    </w:p>
    <w:p w14:paraId="69655007" w14:textId="77777777" w:rsidR="00BB65EE" w:rsidRPr="00964CCE" w:rsidRDefault="00BB65EE" w:rsidP="00BB65EE">
      <w:pPr>
        <w:pStyle w:val="t-9-8"/>
        <w:spacing w:before="0" w:beforeAutospacing="0" w:after="0" w:afterAutospacing="0"/>
        <w:jc w:val="both"/>
        <w:rPr>
          <w:color w:val="000000"/>
        </w:rPr>
      </w:pPr>
      <w:r w:rsidRPr="00964CCE">
        <w:rPr>
          <w:color w:val="000000"/>
        </w:rPr>
        <w:t xml:space="preserve">Ponuda se </w:t>
      </w:r>
      <w:r w:rsidR="00DB6F28" w:rsidRPr="00964CCE">
        <w:rPr>
          <w:color w:val="000000"/>
        </w:rPr>
        <w:t xml:space="preserve">dostavlja u </w:t>
      </w:r>
      <w:r w:rsidRPr="00964CCE">
        <w:rPr>
          <w:color w:val="000000"/>
        </w:rPr>
        <w:t>zatvorenoj omotnici na adresu naručitelja</w:t>
      </w:r>
      <w:r w:rsidR="00DB6F28" w:rsidRPr="00964CCE">
        <w:rPr>
          <w:color w:val="000000"/>
        </w:rPr>
        <w:t>.</w:t>
      </w:r>
      <w:r w:rsidRPr="00964CCE">
        <w:rPr>
          <w:color w:val="000000"/>
        </w:rPr>
        <w:t xml:space="preserve"> </w:t>
      </w:r>
    </w:p>
    <w:p w14:paraId="6EBBFF72" w14:textId="77777777" w:rsidR="00BB65EE" w:rsidRPr="00964CCE" w:rsidRDefault="00BB65EE" w:rsidP="00BB65EE">
      <w:pPr>
        <w:pStyle w:val="t-9-8"/>
        <w:spacing w:before="0" w:beforeAutospacing="0" w:after="0" w:afterAutospacing="0"/>
        <w:jc w:val="both"/>
        <w:rPr>
          <w:color w:val="000000"/>
        </w:rPr>
      </w:pPr>
      <w:r w:rsidRPr="00964CCE">
        <w:rPr>
          <w:color w:val="000000"/>
        </w:rPr>
        <w:t>Na omo</w:t>
      </w:r>
      <w:r w:rsidR="00832E10" w:rsidRPr="00964CCE">
        <w:rPr>
          <w:color w:val="000000"/>
        </w:rPr>
        <w:t>tnici ponude mora biti naznačeno</w:t>
      </w:r>
      <w:r w:rsidRPr="00964CCE">
        <w:rPr>
          <w:color w:val="000000"/>
        </w:rPr>
        <w:t>:</w:t>
      </w:r>
    </w:p>
    <w:p w14:paraId="3D43AFA0" w14:textId="77777777" w:rsidR="00D31345" w:rsidRPr="00964CCE" w:rsidRDefault="00D31345" w:rsidP="00BB65EE">
      <w:pPr>
        <w:pStyle w:val="t-9-8"/>
        <w:spacing w:before="0" w:beforeAutospacing="0" w:after="0" w:afterAutospacing="0"/>
        <w:jc w:val="both"/>
        <w:rPr>
          <w:color w:val="000000"/>
        </w:rPr>
      </w:pPr>
    </w:p>
    <w:p w14:paraId="68B566AA" w14:textId="77777777" w:rsidR="00BB65EE" w:rsidRPr="00964CCE" w:rsidRDefault="00BB65EE" w:rsidP="00BB65EE">
      <w:pPr>
        <w:pStyle w:val="t-9-8"/>
        <w:spacing w:before="0" w:beforeAutospacing="0" w:after="0" w:afterAutospacing="0"/>
        <w:jc w:val="both"/>
        <w:rPr>
          <w:color w:val="000000"/>
        </w:rPr>
      </w:pPr>
    </w:p>
    <w:p w14:paraId="6576183E" w14:textId="65E94DB5" w:rsidR="00BB65EE" w:rsidRDefault="00702026" w:rsidP="00BB65EE">
      <w:pPr>
        <w:autoSpaceDE w:val="0"/>
        <w:autoSpaceDN w:val="0"/>
        <w:adjustRightInd w:val="0"/>
        <w:spacing w:line="360" w:lineRule="auto"/>
        <w:rPr>
          <w:b/>
          <w:bCs/>
          <w:color w:val="000000"/>
        </w:rPr>
      </w:pPr>
      <w:r>
        <w:rPr>
          <w:b/>
          <w:bCs/>
          <w:color w:val="000000"/>
        </w:rPr>
        <w:t>Srednja gospodarska škola Križevci</w:t>
      </w:r>
    </w:p>
    <w:p w14:paraId="425701CE" w14:textId="18E45C04" w:rsidR="00702026" w:rsidRDefault="00702026" w:rsidP="00BB65EE">
      <w:pPr>
        <w:autoSpaceDE w:val="0"/>
        <w:autoSpaceDN w:val="0"/>
        <w:adjustRightInd w:val="0"/>
        <w:spacing w:line="360" w:lineRule="auto"/>
        <w:rPr>
          <w:b/>
          <w:bCs/>
          <w:color w:val="000000"/>
        </w:rPr>
      </w:pPr>
      <w:r>
        <w:rPr>
          <w:b/>
          <w:bCs/>
          <w:color w:val="000000"/>
        </w:rPr>
        <w:t>P.P. 1</w:t>
      </w:r>
    </w:p>
    <w:p w14:paraId="0BAAD52E" w14:textId="307B80C2" w:rsidR="00702026" w:rsidRPr="00964CCE" w:rsidRDefault="00702026" w:rsidP="00BB65EE">
      <w:pPr>
        <w:autoSpaceDE w:val="0"/>
        <w:autoSpaceDN w:val="0"/>
        <w:adjustRightInd w:val="0"/>
        <w:spacing w:line="360" w:lineRule="auto"/>
        <w:rPr>
          <w:b/>
          <w:bCs/>
          <w:color w:val="000000"/>
        </w:rPr>
      </w:pPr>
      <w:r>
        <w:rPr>
          <w:b/>
          <w:bCs/>
          <w:color w:val="000000"/>
        </w:rPr>
        <w:t>48260 KRIŽEVCI</w:t>
      </w:r>
    </w:p>
    <w:p w14:paraId="00B761E1" w14:textId="32757CCA" w:rsidR="00BB65EE" w:rsidRPr="00702026" w:rsidRDefault="00BB65EE" w:rsidP="00BB65EE">
      <w:pPr>
        <w:autoSpaceDE w:val="0"/>
        <w:autoSpaceDN w:val="0"/>
        <w:adjustRightInd w:val="0"/>
        <w:spacing w:line="360" w:lineRule="auto"/>
        <w:rPr>
          <w:b/>
          <w:bCs/>
          <w:color w:val="000000"/>
        </w:rPr>
      </w:pPr>
      <w:r w:rsidRPr="00964CCE">
        <w:rPr>
          <w:b/>
          <w:bCs/>
          <w:color w:val="000000"/>
        </w:rPr>
        <w:t xml:space="preserve">Ponuda </w:t>
      </w:r>
      <w:r w:rsidR="00832E10" w:rsidRPr="00964CCE">
        <w:rPr>
          <w:b/>
          <w:bCs/>
          <w:color w:val="000000"/>
        </w:rPr>
        <w:t xml:space="preserve">za </w:t>
      </w:r>
      <w:r w:rsidR="00FE4BA1" w:rsidRPr="00964CCE">
        <w:rPr>
          <w:b/>
          <w:bCs/>
          <w:color w:val="000000"/>
        </w:rPr>
        <w:t>usluge</w:t>
      </w:r>
      <w:r w:rsidR="00082680" w:rsidRPr="00964CCE">
        <w:rPr>
          <w:b/>
          <w:bCs/>
          <w:color w:val="000000"/>
        </w:rPr>
        <w:t xml:space="preserve"> </w:t>
      </w:r>
      <w:r w:rsidR="00BE5DCE" w:rsidRPr="00964CCE">
        <w:rPr>
          <w:b/>
          <w:bCs/>
          <w:color w:val="000000"/>
        </w:rPr>
        <w:t>sistematsk</w:t>
      </w:r>
      <w:r w:rsidR="00FE4BA1" w:rsidRPr="00964CCE">
        <w:rPr>
          <w:b/>
          <w:bCs/>
          <w:color w:val="000000"/>
        </w:rPr>
        <w:t>og</w:t>
      </w:r>
      <w:r w:rsidR="00BE5DCE" w:rsidRPr="00964CCE">
        <w:rPr>
          <w:b/>
          <w:bCs/>
          <w:color w:val="000000"/>
        </w:rPr>
        <w:t xml:space="preserve"> pregleda</w:t>
      </w:r>
    </w:p>
    <w:p w14:paraId="1632A020" w14:textId="77777777" w:rsidR="00BB65EE" w:rsidRPr="00964CCE" w:rsidRDefault="00716B87" w:rsidP="00BB65EE">
      <w:pPr>
        <w:pStyle w:val="Default"/>
        <w:spacing w:line="360" w:lineRule="auto"/>
        <w:rPr>
          <w:rFonts w:ascii="Times New Roman" w:hAnsi="Times New Roman" w:cs="Times New Roman"/>
          <w:b/>
          <w:bCs/>
        </w:rPr>
      </w:pPr>
      <w:r w:rsidRPr="00964CCE">
        <w:rPr>
          <w:rFonts w:ascii="Times New Roman" w:hAnsi="Times New Roman" w:cs="Times New Roman"/>
          <w:b/>
          <w:bCs/>
        </w:rPr>
        <w:t xml:space="preserve"> </w:t>
      </w:r>
      <w:r w:rsidR="00BB65EE" w:rsidRPr="00964CCE">
        <w:rPr>
          <w:rFonts w:ascii="Times New Roman" w:hAnsi="Times New Roman" w:cs="Times New Roman"/>
          <w:b/>
          <w:bCs/>
        </w:rPr>
        <w:t>„NE OTVARA</w:t>
      </w:r>
      <w:r w:rsidR="00832E10" w:rsidRPr="00964CCE">
        <w:rPr>
          <w:rFonts w:ascii="Times New Roman" w:hAnsi="Times New Roman" w:cs="Times New Roman"/>
          <w:b/>
          <w:bCs/>
        </w:rPr>
        <w:t>TI</w:t>
      </w:r>
      <w:r w:rsidR="00BB65EE" w:rsidRPr="00964CCE">
        <w:rPr>
          <w:rFonts w:ascii="Times New Roman" w:hAnsi="Times New Roman" w:cs="Times New Roman"/>
          <w:b/>
          <w:bCs/>
        </w:rPr>
        <w:t xml:space="preserve">“ </w:t>
      </w:r>
    </w:p>
    <w:p w14:paraId="2F35A59F" w14:textId="77777777" w:rsidR="00832E10" w:rsidRPr="00964CCE" w:rsidRDefault="00832E10" w:rsidP="00BB65EE">
      <w:pPr>
        <w:pStyle w:val="Default"/>
        <w:spacing w:line="360" w:lineRule="auto"/>
        <w:rPr>
          <w:rFonts w:ascii="Times New Roman" w:hAnsi="Times New Roman" w:cs="Times New Roman"/>
          <w:bCs/>
        </w:rPr>
      </w:pPr>
      <w:r w:rsidRPr="00964CCE">
        <w:rPr>
          <w:rFonts w:ascii="Times New Roman" w:hAnsi="Times New Roman" w:cs="Times New Roman"/>
          <w:bCs/>
        </w:rPr>
        <w:t>Na omotnici mora biti naznačen i naziv i adresa ponuditelja</w:t>
      </w:r>
    </w:p>
    <w:p w14:paraId="381F9A5E" w14:textId="164C2D84" w:rsidR="00E31806" w:rsidRPr="00964CCE" w:rsidRDefault="00DB6F28" w:rsidP="00BB65EE">
      <w:pPr>
        <w:pStyle w:val="Default"/>
        <w:spacing w:line="360" w:lineRule="auto"/>
        <w:rPr>
          <w:rFonts w:ascii="Times New Roman" w:hAnsi="Times New Roman" w:cs="Times New Roman"/>
          <w:b/>
          <w:bCs/>
        </w:rPr>
      </w:pPr>
      <w:r w:rsidRPr="00964CCE">
        <w:rPr>
          <w:rFonts w:ascii="Times New Roman" w:hAnsi="Times New Roman" w:cs="Times New Roman"/>
          <w:b/>
          <w:bCs/>
        </w:rPr>
        <w:t>Krajnji rok za dostavu ponuda je</w:t>
      </w:r>
      <w:r w:rsidR="00FC1BE6" w:rsidRPr="00964CCE">
        <w:rPr>
          <w:rFonts w:ascii="Times New Roman" w:hAnsi="Times New Roman" w:cs="Times New Roman"/>
          <w:b/>
          <w:bCs/>
        </w:rPr>
        <w:t xml:space="preserve"> </w:t>
      </w:r>
      <w:r w:rsidR="00394EE7">
        <w:rPr>
          <w:rFonts w:ascii="Times New Roman" w:hAnsi="Times New Roman" w:cs="Times New Roman"/>
          <w:b/>
          <w:bCs/>
        </w:rPr>
        <w:t>4</w:t>
      </w:r>
      <w:r w:rsidR="00266AF0" w:rsidRPr="00964CCE">
        <w:rPr>
          <w:rFonts w:ascii="Times New Roman" w:hAnsi="Times New Roman" w:cs="Times New Roman"/>
          <w:b/>
          <w:bCs/>
          <w:color w:val="auto"/>
        </w:rPr>
        <w:t>.</w:t>
      </w:r>
      <w:r w:rsidR="00394EE7">
        <w:rPr>
          <w:rFonts w:ascii="Times New Roman" w:hAnsi="Times New Roman" w:cs="Times New Roman"/>
          <w:b/>
          <w:bCs/>
          <w:color w:val="auto"/>
        </w:rPr>
        <w:t>9</w:t>
      </w:r>
      <w:r w:rsidR="00266AF0" w:rsidRPr="00964CCE">
        <w:rPr>
          <w:rFonts w:ascii="Times New Roman" w:hAnsi="Times New Roman" w:cs="Times New Roman"/>
          <w:b/>
          <w:bCs/>
          <w:color w:val="auto"/>
        </w:rPr>
        <w:t>.2023</w:t>
      </w:r>
      <w:r w:rsidR="009C39E7" w:rsidRPr="00964CCE">
        <w:rPr>
          <w:rFonts w:ascii="Times New Roman" w:hAnsi="Times New Roman" w:cs="Times New Roman"/>
          <w:b/>
          <w:bCs/>
          <w:color w:val="auto"/>
        </w:rPr>
        <w:t>.</w:t>
      </w:r>
      <w:r w:rsidRPr="00964CCE">
        <w:rPr>
          <w:rFonts w:ascii="Times New Roman" w:hAnsi="Times New Roman" w:cs="Times New Roman"/>
          <w:b/>
          <w:bCs/>
          <w:color w:val="auto"/>
        </w:rPr>
        <w:t xml:space="preserve"> u </w:t>
      </w:r>
      <w:r w:rsidR="00394EE7">
        <w:rPr>
          <w:rFonts w:ascii="Times New Roman" w:hAnsi="Times New Roman" w:cs="Times New Roman"/>
          <w:b/>
          <w:bCs/>
          <w:color w:val="auto"/>
        </w:rPr>
        <w:t>10</w:t>
      </w:r>
      <w:r w:rsidRPr="00964CCE">
        <w:rPr>
          <w:rFonts w:ascii="Times New Roman" w:hAnsi="Times New Roman" w:cs="Times New Roman"/>
          <w:b/>
          <w:bCs/>
          <w:color w:val="auto"/>
        </w:rPr>
        <w:t>:00 sati</w:t>
      </w:r>
      <w:r w:rsidR="00B60520" w:rsidRPr="00964CCE">
        <w:rPr>
          <w:rFonts w:ascii="Times New Roman" w:hAnsi="Times New Roman" w:cs="Times New Roman"/>
          <w:b/>
          <w:bCs/>
        </w:rPr>
        <w:t>.</w:t>
      </w:r>
      <w:r w:rsidRPr="00964CCE">
        <w:rPr>
          <w:rFonts w:ascii="Times New Roman" w:hAnsi="Times New Roman" w:cs="Times New Roman"/>
          <w:b/>
          <w:bCs/>
        </w:rPr>
        <w:t xml:space="preserve">  </w:t>
      </w:r>
    </w:p>
    <w:p w14:paraId="5EC0CB9C" w14:textId="032D2DA1" w:rsidR="00C7619A" w:rsidRPr="00E23C8B" w:rsidRDefault="00C7619A" w:rsidP="00C7619A">
      <w:pPr>
        <w:pStyle w:val="Bezproreda"/>
        <w:spacing w:before="120"/>
        <w:ind w:left="-142"/>
        <w:jc w:val="both"/>
        <w:rPr>
          <w:rFonts w:ascii="Times New Roman" w:hAnsi="Times New Roman"/>
          <w:sz w:val="24"/>
          <w:szCs w:val="24"/>
        </w:rPr>
      </w:pPr>
      <w:r w:rsidRPr="00E23C8B">
        <w:rPr>
          <w:rFonts w:ascii="Times New Roman" w:hAnsi="Times New Roman"/>
          <w:sz w:val="24"/>
          <w:szCs w:val="24"/>
        </w:rPr>
        <w:t>Postupak otvaranja ponuda nije javan.</w:t>
      </w:r>
    </w:p>
    <w:p w14:paraId="25501935" w14:textId="77777777" w:rsidR="00C7619A" w:rsidRDefault="00C7619A" w:rsidP="00C7619A">
      <w:pPr>
        <w:pStyle w:val="Bezproreda"/>
        <w:ind w:left="-142"/>
        <w:jc w:val="both"/>
        <w:rPr>
          <w:rFonts w:ascii="Times New Roman" w:hAnsi="Times New Roman"/>
          <w:sz w:val="24"/>
          <w:szCs w:val="24"/>
        </w:rPr>
      </w:pPr>
      <w:r w:rsidRPr="00E23C8B">
        <w:rPr>
          <w:rFonts w:ascii="Times New Roman" w:hAnsi="Times New Roman"/>
          <w:sz w:val="24"/>
          <w:szCs w:val="24"/>
        </w:rPr>
        <w:t>Ponuda se piše neizbrisivom tintom. Ispravci u ponudi moraju biti izrađeni na način da su vidljivi (prekriženi, a ne premazani korekturnim lakom), te moraju uz navod datuma ispravka biti potvrđeni potpisom ponuditelja. Ponuda se izrađuje na način da čini cjelinu. Uvezuje se na način da se onemogući naknadno vađenje ili umetanje listova (npr. jamstvenikom, spiralnim ili sličnim uvezom ili na neki drugi način). Ponuda se predaje potpisana od strane odgovorne ili ovlaštene osobe ponuditelja. Svaki ponuditelj može dostaviti samo jednu ponudu. Ponuda se izrađuje na hrvatskom jeziku i latiničnom pismu.</w:t>
      </w:r>
    </w:p>
    <w:p w14:paraId="0CE3D18F" w14:textId="77777777" w:rsidR="00C7619A" w:rsidRPr="00E23C8B" w:rsidRDefault="00C7619A" w:rsidP="00C7619A">
      <w:pPr>
        <w:pStyle w:val="Bezproreda"/>
        <w:ind w:left="-142"/>
        <w:jc w:val="both"/>
        <w:rPr>
          <w:rFonts w:ascii="Times New Roman" w:hAnsi="Times New Roman"/>
          <w:sz w:val="24"/>
          <w:szCs w:val="24"/>
        </w:rPr>
      </w:pPr>
    </w:p>
    <w:p w14:paraId="1AEB237B" w14:textId="77777777" w:rsidR="00C7619A" w:rsidRPr="00E23C8B" w:rsidRDefault="00C7619A" w:rsidP="00C7619A">
      <w:pPr>
        <w:pStyle w:val="Bezproreda"/>
        <w:ind w:left="-142"/>
        <w:jc w:val="both"/>
        <w:rPr>
          <w:rFonts w:ascii="Times New Roman" w:hAnsi="Times New Roman"/>
          <w:sz w:val="24"/>
          <w:szCs w:val="24"/>
        </w:rPr>
      </w:pPr>
      <w:r w:rsidRPr="00E23C8B">
        <w:rPr>
          <w:rFonts w:ascii="Times New Roman" w:hAnsi="Times New Roman"/>
          <w:sz w:val="24"/>
          <w:szCs w:val="24"/>
        </w:rPr>
        <w:t>Ponuda mora sadržavati popunjen ponudbeni list, popunjen troškovnik i tražene dokumente.</w:t>
      </w:r>
    </w:p>
    <w:p w14:paraId="49BCF8EE" w14:textId="77777777" w:rsidR="00C7619A" w:rsidRPr="00E23C8B" w:rsidRDefault="00C7619A" w:rsidP="00C7619A">
      <w:pPr>
        <w:pStyle w:val="Default"/>
        <w:ind w:left="-142"/>
        <w:jc w:val="both"/>
        <w:rPr>
          <w:rFonts w:ascii="Times New Roman" w:hAnsi="Times New Roman" w:cs="Times New Roman"/>
        </w:rPr>
      </w:pPr>
    </w:p>
    <w:p w14:paraId="71A694BB" w14:textId="77777777" w:rsidR="00C7619A" w:rsidRPr="00E23C8B" w:rsidRDefault="00C7619A" w:rsidP="00C7619A">
      <w:pPr>
        <w:ind w:left="-142"/>
        <w:jc w:val="both"/>
        <w:rPr>
          <w:b/>
          <w:i/>
        </w:rPr>
      </w:pPr>
      <w:r w:rsidRPr="00E23C8B">
        <w:rPr>
          <w:b/>
          <w:i/>
        </w:rPr>
        <w:t>Izmjena, dopuna ili odustanak od ponude</w:t>
      </w:r>
    </w:p>
    <w:p w14:paraId="1EA4B4B5" w14:textId="77777777" w:rsidR="00C7619A" w:rsidRPr="00E23C8B" w:rsidRDefault="00C7619A" w:rsidP="00C7619A">
      <w:pPr>
        <w:spacing w:before="120"/>
        <w:ind w:left="-142"/>
        <w:jc w:val="both"/>
      </w:pPr>
      <w:r w:rsidRPr="00E23C8B">
        <w:t xml:space="preserve">Ponuditelj može do isteka roka za dostavu ponuda </w:t>
      </w:r>
    </w:p>
    <w:p w14:paraId="2FB55773" w14:textId="77777777" w:rsidR="00C7619A" w:rsidRPr="00E23C8B" w:rsidRDefault="00C7619A" w:rsidP="00C7619A">
      <w:pPr>
        <w:pStyle w:val="Odlomakpopisa"/>
        <w:numPr>
          <w:ilvl w:val="0"/>
          <w:numId w:val="13"/>
        </w:numPr>
        <w:spacing w:before="120"/>
        <w:jc w:val="both"/>
      </w:pPr>
      <w:r w:rsidRPr="00E23C8B">
        <w:t>dostaviti izmjenu i/ili dopunu ponude, koja se dostavlja na isti način kao i osnovna ponuda s obveznom naznakom da se radi o izmjeni i/ili dopuni ponude</w:t>
      </w:r>
    </w:p>
    <w:p w14:paraId="5AE8AC7E" w14:textId="75278A36" w:rsidR="00C7619A" w:rsidRDefault="00C7619A" w:rsidP="00C7619A">
      <w:pPr>
        <w:pStyle w:val="Odlomakpopisa"/>
        <w:numPr>
          <w:ilvl w:val="0"/>
          <w:numId w:val="13"/>
        </w:numPr>
        <w:jc w:val="both"/>
      </w:pPr>
      <w:r w:rsidRPr="00E23C8B">
        <w:t>pisanom izjavom odustati od svoje dostavljene ponude. Izjava se dostavlja na isti način kao i ponuda s obveznom naznakom da se radi o odustajanju od ponude. U tom slučaju neotvorena ponuda se vraća ponuditelju.</w:t>
      </w:r>
    </w:p>
    <w:p w14:paraId="08EE2691" w14:textId="77777777" w:rsidR="005215EE" w:rsidRPr="00E23C8B" w:rsidRDefault="005215EE" w:rsidP="00C7619A">
      <w:pPr>
        <w:pStyle w:val="Odlomakpopisa"/>
        <w:numPr>
          <w:ilvl w:val="0"/>
          <w:numId w:val="13"/>
        </w:numPr>
        <w:jc w:val="both"/>
      </w:pPr>
    </w:p>
    <w:p w14:paraId="4863D0E0" w14:textId="7B20854A" w:rsidR="00F84F51" w:rsidRDefault="00F84F51" w:rsidP="00082680">
      <w:pPr>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0A4B6D" w:rsidRPr="00964CCE" w14:paraId="36E7EDDD" w14:textId="77777777" w:rsidTr="00DF2213">
        <w:tc>
          <w:tcPr>
            <w:tcW w:w="10980" w:type="dxa"/>
            <w:tcBorders>
              <w:top w:val="nil"/>
              <w:left w:val="nil"/>
              <w:bottom w:val="nil"/>
              <w:right w:val="nil"/>
            </w:tcBorders>
            <w:shd w:val="clear" w:color="auto" w:fill="F3F3F3"/>
          </w:tcPr>
          <w:p w14:paraId="0C44651E" w14:textId="0AE4A113" w:rsidR="000A4B6D" w:rsidRPr="00964CCE" w:rsidRDefault="000A4B6D" w:rsidP="00DF2213">
            <w:pPr>
              <w:jc w:val="both"/>
              <w:rPr>
                <w:b/>
              </w:rPr>
            </w:pPr>
            <w:r w:rsidRPr="00964CCE">
              <w:rPr>
                <w:b/>
              </w:rPr>
              <w:lastRenderedPageBreak/>
              <w:t>1</w:t>
            </w:r>
            <w:r>
              <w:rPr>
                <w:b/>
              </w:rPr>
              <w:t>4</w:t>
            </w:r>
            <w:r w:rsidRPr="00964CCE">
              <w:rPr>
                <w:b/>
              </w:rPr>
              <w:t xml:space="preserve">. </w:t>
            </w:r>
            <w:r>
              <w:rPr>
                <w:b/>
              </w:rPr>
              <w:t>Kriterij odabira ponude</w:t>
            </w:r>
          </w:p>
        </w:tc>
      </w:tr>
    </w:tbl>
    <w:p w14:paraId="10195F79" w14:textId="77777777" w:rsidR="00781BC5" w:rsidRDefault="00781BC5" w:rsidP="00082680">
      <w:pPr>
        <w:jc w:val="both"/>
      </w:pPr>
    </w:p>
    <w:p w14:paraId="1CAB9862" w14:textId="191EB9A3" w:rsidR="002E758F" w:rsidRPr="00E23C8B" w:rsidRDefault="00680F57" w:rsidP="002E758F">
      <w:pPr>
        <w:pStyle w:val="Bezproreda"/>
        <w:ind w:left="-142"/>
        <w:jc w:val="both"/>
        <w:rPr>
          <w:rFonts w:ascii="Times New Roman" w:hAnsi="Times New Roman"/>
          <w:sz w:val="24"/>
          <w:szCs w:val="24"/>
        </w:rPr>
      </w:pPr>
      <w:r>
        <w:rPr>
          <w:rFonts w:ascii="Times New Roman" w:hAnsi="Times New Roman"/>
          <w:sz w:val="24"/>
          <w:szCs w:val="24"/>
        </w:rPr>
        <w:t>Najniža cijena</w:t>
      </w:r>
      <w:r w:rsidR="002E758F" w:rsidRPr="00E23C8B">
        <w:rPr>
          <w:rFonts w:ascii="Times New Roman" w:hAnsi="Times New Roman"/>
          <w:sz w:val="24"/>
          <w:szCs w:val="24"/>
        </w:rPr>
        <w:t>. Ako su dvije ili više valjanih ponuda jednako rangirane prema kriteriju za odabir ponude, naručitelj će odabrati ponudu koja je zaprimljena ranije.</w:t>
      </w:r>
    </w:p>
    <w:p w14:paraId="7E01B3A6" w14:textId="77777777" w:rsidR="002E758F" w:rsidRPr="00E23C8B" w:rsidRDefault="002E758F" w:rsidP="002E758F">
      <w:pPr>
        <w:pStyle w:val="Bezproreda"/>
        <w:jc w:val="both"/>
        <w:rPr>
          <w:rFonts w:ascii="Times New Roman" w:hAnsi="Times New Roman"/>
          <w:sz w:val="24"/>
          <w:szCs w:val="24"/>
        </w:rPr>
      </w:pPr>
    </w:p>
    <w:p w14:paraId="3850EA6E" w14:textId="16AD1060" w:rsidR="00F84F51" w:rsidRPr="00964CCE" w:rsidRDefault="00F84F51" w:rsidP="00082680">
      <w:pPr>
        <w:jc w:val="both"/>
      </w:pPr>
    </w:p>
    <w:p w14:paraId="133E5BA0" w14:textId="77777777" w:rsidR="001B4684" w:rsidRPr="00964CCE" w:rsidRDefault="001B4684" w:rsidP="00082680">
      <w:pPr>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356614" w:rsidRPr="00964CCE" w14:paraId="7393EE40" w14:textId="77777777">
        <w:tc>
          <w:tcPr>
            <w:tcW w:w="10980" w:type="dxa"/>
            <w:tcBorders>
              <w:top w:val="nil"/>
              <w:left w:val="nil"/>
              <w:bottom w:val="nil"/>
              <w:right w:val="nil"/>
            </w:tcBorders>
            <w:shd w:val="clear" w:color="auto" w:fill="F3F3F3"/>
          </w:tcPr>
          <w:p w14:paraId="5A4DBE8C" w14:textId="33BAF900" w:rsidR="00356614" w:rsidRPr="00964CCE" w:rsidRDefault="00C076AF" w:rsidP="003C27DA">
            <w:pPr>
              <w:jc w:val="both"/>
              <w:rPr>
                <w:b/>
              </w:rPr>
            </w:pPr>
            <w:r w:rsidRPr="00964CCE">
              <w:rPr>
                <w:b/>
              </w:rPr>
              <w:t>1</w:t>
            </w:r>
            <w:r w:rsidR="000A4B6D">
              <w:rPr>
                <w:b/>
              </w:rPr>
              <w:t>5</w:t>
            </w:r>
            <w:r w:rsidR="00356614" w:rsidRPr="00964CCE">
              <w:rPr>
                <w:b/>
              </w:rPr>
              <w:t>. Rok, način i uvjeti plaćanja:</w:t>
            </w:r>
          </w:p>
        </w:tc>
      </w:tr>
    </w:tbl>
    <w:p w14:paraId="0D2814F3" w14:textId="77777777" w:rsidR="00356614" w:rsidRPr="00964CCE" w:rsidRDefault="00356614" w:rsidP="00356614">
      <w:pPr>
        <w:jc w:val="both"/>
        <w:rPr>
          <w:b/>
        </w:rPr>
      </w:pPr>
    </w:p>
    <w:p w14:paraId="55B85FF4" w14:textId="62E1436A" w:rsidR="005B2DCE" w:rsidRPr="00964CCE" w:rsidRDefault="009831B5" w:rsidP="00356614">
      <w:pPr>
        <w:jc w:val="both"/>
      </w:pPr>
      <w:r w:rsidRPr="00964CCE">
        <w:t>Plaćanje će se vršiti u roku od 30 dana od dana zaprimanja računa</w:t>
      </w:r>
      <w:r w:rsidR="009D18DE">
        <w:t>.</w:t>
      </w:r>
      <w:r w:rsidR="005B2DCE" w:rsidRPr="00964CCE">
        <w:t xml:space="preserve"> Plaćanje se obavlja na IBAN odabranog ponuditelja.</w:t>
      </w:r>
    </w:p>
    <w:p w14:paraId="1D45FDE4" w14:textId="77777777" w:rsidR="006707B1" w:rsidRPr="00964CCE" w:rsidRDefault="005B2DCE" w:rsidP="009A3E37">
      <w:pPr>
        <w:jc w:val="both"/>
      </w:pPr>
      <w:r w:rsidRPr="00964CCE">
        <w:t xml:space="preserve">    </w:t>
      </w: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CA52FF" w:rsidRPr="00964CCE" w14:paraId="5E116780" w14:textId="77777777" w:rsidTr="00066B96">
        <w:tc>
          <w:tcPr>
            <w:tcW w:w="10980" w:type="dxa"/>
            <w:tcBorders>
              <w:top w:val="nil"/>
              <w:left w:val="nil"/>
              <w:bottom w:val="nil"/>
              <w:right w:val="nil"/>
            </w:tcBorders>
            <w:shd w:val="clear" w:color="auto" w:fill="F3F3F3"/>
          </w:tcPr>
          <w:p w14:paraId="2129DD09" w14:textId="44B378FB" w:rsidR="00CA52FF" w:rsidRPr="00964CCE" w:rsidRDefault="00CA52FF" w:rsidP="003C27DA">
            <w:pPr>
              <w:jc w:val="both"/>
              <w:rPr>
                <w:b/>
              </w:rPr>
            </w:pPr>
            <w:bookmarkStart w:id="0" w:name="_Hlk139454321"/>
            <w:r w:rsidRPr="00964CCE">
              <w:rPr>
                <w:b/>
              </w:rPr>
              <w:t>1</w:t>
            </w:r>
            <w:r w:rsidR="000A4B6D">
              <w:rPr>
                <w:b/>
              </w:rPr>
              <w:t>6</w:t>
            </w:r>
            <w:r w:rsidRPr="00964CCE">
              <w:rPr>
                <w:b/>
              </w:rPr>
              <w:t>. Posebne odredbe</w:t>
            </w:r>
          </w:p>
        </w:tc>
      </w:tr>
      <w:bookmarkEnd w:id="0"/>
    </w:tbl>
    <w:p w14:paraId="5CBC9368" w14:textId="77777777" w:rsidR="00CA52FF" w:rsidRPr="00964CCE" w:rsidRDefault="00CA52FF" w:rsidP="00BB65EE">
      <w:pPr>
        <w:pStyle w:val="Default"/>
        <w:spacing w:line="360" w:lineRule="auto"/>
        <w:rPr>
          <w:rFonts w:ascii="Times New Roman" w:hAnsi="Times New Roman" w:cs="Times New Roman"/>
          <w:color w:val="auto"/>
        </w:rPr>
      </w:pPr>
    </w:p>
    <w:p w14:paraId="29DEA939" w14:textId="77777777" w:rsidR="00CA52FF" w:rsidRDefault="00CA52FF" w:rsidP="005B3634">
      <w:pPr>
        <w:pStyle w:val="Default"/>
        <w:rPr>
          <w:rFonts w:ascii="Times New Roman" w:hAnsi="Times New Roman" w:cs="Times New Roman"/>
          <w:bCs/>
        </w:rPr>
      </w:pPr>
      <w:r w:rsidRPr="00964CCE">
        <w:rPr>
          <w:rFonts w:ascii="Times New Roman" w:hAnsi="Times New Roman" w:cs="Times New Roman"/>
          <w:bCs/>
        </w:rPr>
        <w:t>Na ovaj postupak se ne primjenjuju odredbe Zakona o javnoj nabavi i Naručitelj zadržava pravo poništiti ovaj postupak nabave u bilo kojem trenutku, odnosno ne odabrati niti jednu ponudu, a sve bez ikakvih obveza ili naknada bilo koje vrste prema ponuditeljima.</w:t>
      </w:r>
    </w:p>
    <w:p w14:paraId="76430974" w14:textId="77777777" w:rsidR="003136FE" w:rsidRDefault="003136FE" w:rsidP="005B3634">
      <w:pPr>
        <w:pStyle w:val="Default"/>
        <w:rPr>
          <w:rFonts w:ascii="Times New Roman" w:hAnsi="Times New Roman" w:cs="Times New Roman"/>
          <w:bCs/>
        </w:rPr>
      </w:pPr>
    </w:p>
    <w:p w14:paraId="062A95D4" w14:textId="77777777" w:rsidR="003136FE" w:rsidRDefault="003136FE" w:rsidP="005B3634">
      <w:pPr>
        <w:pStyle w:val="Default"/>
        <w:rPr>
          <w:rFonts w:ascii="Times New Roman" w:hAnsi="Times New Roman" w:cs="Times New Roman"/>
          <w:bCs/>
        </w:rPr>
      </w:pPr>
    </w:p>
    <w:p w14:paraId="045101ED" w14:textId="77777777" w:rsidR="003136FE" w:rsidRDefault="003136FE" w:rsidP="005B3634">
      <w:pPr>
        <w:pStyle w:val="Default"/>
        <w:rPr>
          <w:rFonts w:ascii="Times New Roman" w:hAnsi="Times New Roman" w:cs="Times New Roman"/>
          <w:bCs/>
        </w:rPr>
      </w:pPr>
    </w:p>
    <w:p w14:paraId="1504F31E" w14:textId="77777777" w:rsidR="003136FE" w:rsidRDefault="003136FE" w:rsidP="005B3634">
      <w:pPr>
        <w:pStyle w:val="Default"/>
        <w:rPr>
          <w:rFonts w:ascii="Times New Roman" w:hAnsi="Times New Roman" w:cs="Times New Roman"/>
          <w:bCs/>
        </w:rPr>
      </w:pPr>
    </w:p>
    <w:p w14:paraId="41EB68ED" w14:textId="77777777" w:rsidR="003136FE" w:rsidRDefault="003136FE" w:rsidP="003136FE">
      <w:pPr>
        <w:pStyle w:val="Default"/>
        <w:jc w:val="right"/>
        <w:rPr>
          <w:rFonts w:ascii="Times New Roman" w:hAnsi="Times New Roman" w:cs="Times New Roman"/>
          <w:bCs/>
        </w:rPr>
      </w:pPr>
      <w:r>
        <w:rPr>
          <w:rFonts w:ascii="Times New Roman" w:hAnsi="Times New Roman" w:cs="Times New Roman"/>
          <w:bCs/>
        </w:rPr>
        <w:t>Ravnatelj</w:t>
      </w:r>
    </w:p>
    <w:p w14:paraId="4C44BB5B" w14:textId="77777777" w:rsidR="005B5615" w:rsidRDefault="005B5615" w:rsidP="003136FE">
      <w:pPr>
        <w:pStyle w:val="Default"/>
        <w:jc w:val="right"/>
        <w:rPr>
          <w:rFonts w:ascii="Times New Roman" w:hAnsi="Times New Roman" w:cs="Times New Roman"/>
          <w:bCs/>
        </w:rPr>
      </w:pPr>
    </w:p>
    <w:p w14:paraId="496FEAED" w14:textId="6C317039" w:rsidR="005B5615" w:rsidRPr="00964CCE" w:rsidRDefault="005B5615" w:rsidP="003136FE">
      <w:pPr>
        <w:pStyle w:val="Default"/>
        <w:jc w:val="right"/>
        <w:rPr>
          <w:rFonts w:ascii="Times New Roman" w:hAnsi="Times New Roman" w:cs="Times New Roman"/>
          <w:bCs/>
        </w:rPr>
        <w:sectPr w:rsidR="005B5615" w:rsidRPr="00964CCE" w:rsidSect="00404B7D">
          <w:headerReference w:type="default" r:id="rId16"/>
          <w:footerReference w:type="default" r:id="rId17"/>
          <w:pgSz w:w="11906" w:h="16838" w:code="9"/>
          <w:pgMar w:top="1134" w:right="1134" w:bottom="1134" w:left="1418" w:header="709" w:footer="709" w:gutter="0"/>
          <w:pgNumType w:start="1"/>
          <w:cols w:space="708"/>
          <w:docGrid w:linePitch="360"/>
        </w:sectPr>
      </w:pPr>
      <w:r>
        <w:rPr>
          <w:rFonts w:ascii="Times New Roman" w:hAnsi="Times New Roman" w:cs="Times New Roman"/>
          <w:bCs/>
        </w:rPr>
        <w:t xml:space="preserve">Toni Svoboda, </w:t>
      </w:r>
      <w:proofErr w:type="spellStart"/>
      <w:r>
        <w:rPr>
          <w:rFonts w:ascii="Times New Roman" w:hAnsi="Times New Roman" w:cs="Times New Roman"/>
          <w:bCs/>
        </w:rPr>
        <w:t>prof.v.r</w:t>
      </w:r>
      <w:proofErr w:type="spellEnd"/>
      <w:r>
        <w:rPr>
          <w:rFonts w:ascii="Times New Roman" w:hAnsi="Times New Roman" w:cs="Times New Roman"/>
          <w:bCs/>
        </w:rPr>
        <w:t>.</w:t>
      </w:r>
    </w:p>
    <w:p w14:paraId="65946062" w14:textId="77777777" w:rsidR="00DB6F28" w:rsidRPr="00964CCE" w:rsidRDefault="00DB6F28" w:rsidP="00086446">
      <w:pPr>
        <w:jc w:val="both"/>
      </w:pPr>
    </w:p>
    <w:p w14:paraId="08428B16" w14:textId="77777777" w:rsidR="003D386A" w:rsidRPr="00964CCE" w:rsidRDefault="003D386A" w:rsidP="00086446">
      <w:pPr>
        <w:jc w:val="both"/>
      </w:pPr>
    </w:p>
    <w:p w14:paraId="6845EDA6" w14:textId="77777777" w:rsidR="00BA0C48" w:rsidRPr="00E23C8B" w:rsidRDefault="00BA0C48" w:rsidP="00BA0C48">
      <w:pPr>
        <w:ind w:right="-426"/>
        <w:rPr>
          <w:i/>
          <w:lang w:val="en-GB"/>
        </w:rPr>
      </w:pPr>
      <w:proofErr w:type="spellStart"/>
      <w:r w:rsidRPr="00E23C8B">
        <w:rPr>
          <w:i/>
          <w:lang w:val="en-GB"/>
        </w:rPr>
        <w:t>Prilog</w:t>
      </w:r>
      <w:proofErr w:type="spellEnd"/>
      <w:r w:rsidRPr="00E23C8B">
        <w:rPr>
          <w:i/>
          <w:lang w:val="en-GB"/>
        </w:rPr>
        <w:t xml:space="preserve"> 1.                                             </w:t>
      </w:r>
    </w:p>
    <w:p w14:paraId="5DBADFBB" w14:textId="77777777" w:rsidR="00BA0C48" w:rsidRPr="00E23C8B" w:rsidRDefault="00BA0C48" w:rsidP="00BA0C48">
      <w:pPr>
        <w:ind w:left="-284" w:right="-426"/>
        <w:jc w:val="both"/>
        <w:rPr>
          <w:i/>
          <w:lang w:val="en-GB"/>
        </w:rPr>
      </w:pPr>
      <w:r w:rsidRPr="00E23C8B">
        <w:rPr>
          <w:i/>
          <w:lang w:val="en-GB"/>
        </w:rPr>
        <w:t xml:space="preserve">  </w:t>
      </w:r>
    </w:p>
    <w:p w14:paraId="6525EE62" w14:textId="77777777" w:rsidR="00BA0C48" w:rsidRPr="00E23C8B" w:rsidRDefault="00BA0C48" w:rsidP="00BA0C48">
      <w:pPr>
        <w:ind w:left="-284" w:right="-426"/>
        <w:jc w:val="both"/>
        <w:rPr>
          <w:i/>
          <w:lang w:val="en-GB"/>
        </w:rPr>
      </w:pPr>
    </w:p>
    <w:p w14:paraId="7B37238D" w14:textId="77777777" w:rsidR="00BA0C48" w:rsidRPr="00E23C8B" w:rsidRDefault="00BA0C48" w:rsidP="00BA0C48">
      <w:pPr>
        <w:widowControl w:val="0"/>
        <w:autoSpaceDN w:val="0"/>
        <w:jc w:val="center"/>
        <w:textAlignment w:val="baseline"/>
        <w:rPr>
          <w:b/>
        </w:rPr>
      </w:pPr>
      <w:r w:rsidRPr="00E23C8B">
        <w:rPr>
          <w:b/>
        </w:rPr>
        <w:t>PONUDBENI LIST</w:t>
      </w:r>
    </w:p>
    <w:p w14:paraId="0D5BE564" w14:textId="77777777" w:rsidR="00BA0C48" w:rsidRPr="00E23C8B" w:rsidRDefault="00BA0C48" w:rsidP="00BA0C48">
      <w:pPr>
        <w:widowControl w:val="0"/>
        <w:autoSpaceDN w:val="0"/>
        <w:textAlignment w:val="baseline"/>
      </w:pPr>
    </w:p>
    <w:p w14:paraId="197BE8E6" w14:textId="77777777" w:rsidR="00BA0C48" w:rsidRPr="00E23C8B" w:rsidRDefault="00BA0C48" w:rsidP="00BA0C48">
      <w:pPr>
        <w:widowControl w:val="0"/>
        <w:autoSpaceDN w:val="0"/>
        <w:textAlignment w:val="baseline"/>
      </w:pPr>
      <w:r w:rsidRPr="00E23C8B">
        <w:t xml:space="preserve">NARUČITELJ:  </w:t>
      </w:r>
      <w:r>
        <w:t>SREDNJA GOSPODARSKA ŠKOLA KRIŽEVCI, PP 1, 48260 KRIŽEVCI</w:t>
      </w:r>
    </w:p>
    <w:p w14:paraId="41A2828A" w14:textId="77777777" w:rsidR="00BA0C48" w:rsidRPr="00E23C8B" w:rsidRDefault="00BA0C48" w:rsidP="00BA0C48">
      <w:pPr>
        <w:widowControl w:val="0"/>
        <w:autoSpaceDN w:val="0"/>
        <w:textAlignment w:val="baseline"/>
      </w:pPr>
    </w:p>
    <w:p w14:paraId="1276D0D0" w14:textId="77777777" w:rsidR="00BA0C48" w:rsidRPr="00E23C8B" w:rsidRDefault="00BA0C48" w:rsidP="00BA0C48">
      <w:pPr>
        <w:ind w:left="-142"/>
      </w:pPr>
      <w:r w:rsidRPr="00E23C8B">
        <w:t xml:space="preserve">  </w:t>
      </w:r>
      <w:r>
        <w:t xml:space="preserve">PREDMET NABAVE: </w:t>
      </w:r>
    </w:p>
    <w:p w14:paraId="73356585" w14:textId="77777777" w:rsidR="00BA0C48" w:rsidRPr="00E23C8B" w:rsidRDefault="00BA0C48" w:rsidP="00BA0C48">
      <w:pPr>
        <w:ind w:left="-142"/>
      </w:pPr>
    </w:p>
    <w:p w14:paraId="628494BA" w14:textId="77777777" w:rsidR="00BA0C48" w:rsidRPr="00E23C8B" w:rsidRDefault="00BA0C48" w:rsidP="00BA0C48">
      <w:pPr>
        <w:pStyle w:val="Bezproreda"/>
        <w:rPr>
          <w:rFonts w:ascii="Times New Roman" w:hAnsi="Times New Roman"/>
          <w:sz w:val="24"/>
          <w:szCs w:val="24"/>
        </w:rPr>
      </w:pPr>
      <w:r w:rsidRPr="00E23C8B">
        <w:rPr>
          <w:rFonts w:ascii="Times New Roman" w:hAnsi="Times New Roman"/>
          <w:sz w:val="24"/>
          <w:szCs w:val="24"/>
        </w:rPr>
        <w:t xml:space="preserve">OZNAKA PONUDE:  ……………………..               </w:t>
      </w:r>
      <w:r w:rsidRPr="00E23C8B">
        <w:rPr>
          <w:rFonts w:ascii="Times New Roman" w:hAnsi="Times New Roman"/>
          <w:sz w:val="24"/>
          <w:szCs w:val="24"/>
          <w:lang w:eastAsia="hr-HR"/>
        </w:rPr>
        <w:t>DATUM PONUDE: …….………….</w:t>
      </w:r>
    </w:p>
    <w:p w14:paraId="134A95B0" w14:textId="77777777" w:rsidR="00BA0C48" w:rsidRPr="00E23C8B" w:rsidRDefault="00BA0C48" w:rsidP="00BA0C48">
      <w:pPr>
        <w:widowControl w:val="0"/>
        <w:autoSpaceDN w:val="0"/>
        <w:textAlignment w:val="baseline"/>
      </w:pPr>
      <w:r w:rsidRPr="00E23C8B">
        <w:t xml:space="preserve">   </w:t>
      </w:r>
    </w:p>
    <w:tbl>
      <w:tblPr>
        <w:tblW w:w="0" w:type="auto"/>
        <w:tblLook w:val="00A0" w:firstRow="1" w:lastRow="0" w:firstColumn="1" w:lastColumn="0" w:noHBand="0" w:noVBand="0"/>
      </w:tblPr>
      <w:tblGrid>
        <w:gridCol w:w="9180"/>
      </w:tblGrid>
      <w:tr w:rsidR="00BA0C48" w:rsidRPr="00E23C8B" w14:paraId="295C8DE4" w14:textId="77777777" w:rsidTr="00DF2213">
        <w:trPr>
          <w:trHeight w:val="607"/>
        </w:trPr>
        <w:tc>
          <w:tcPr>
            <w:tcW w:w="9180" w:type="dxa"/>
            <w:vAlign w:val="center"/>
          </w:tcPr>
          <w:p w14:paraId="2F5D4CEB" w14:textId="77777777" w:rsidR="00BA0C48" w:rsidRPr="00E23C8B" w:rsidRDefault="00BA0C48" w:rsidP="00BA0C48">
            <w:pPr>
              <w:pStyle w:val="Odlomakpopisa"/>
              <w:widowControl w:val="0"/>
              <w:numPr>
                <w:ilvl w:val="0"/>
                <w:numId w:val="14"/>
              </w:numPr>
              <w:autoSpaceDN w:val="0"/>
              <w:ind w:left="426"/>
              <w:textAlignment w:val="baseline"/>
            </w:pPr>
            <w:r w:rsidRPr="00E23C8B">
              <w:t>PONUDITELJ:   ………………………………………………………………………………</w:t>
            </w:r>
          </w:p>
        </w:tc>
      </w:tr>
      <w:tr w:rsidR="00BA0C48" w:rsidRPr="00E23C8B" w14:paraId="75CA83F9" w14:textId="77777777" w:rsidTr="00DF2213">
        <w:trPr>
          <w:trHeight w:val="559"/>
        </w:trPr>
        <w:tc>
          <w:tcPr>
            <w:tcW w:w="9180" w:type="dxa"/>
            <w:vAlign w:val="center"/>
          </w:tcPr>
          <w:p w14:paraId="5EBC3858" w14:textId="77777777" w:rsidR="00BA0C48" w:rsidRPr="00E23C8B" w:rsidRDefault="00BA0C48" w:rsidP="00BA0C48">
            <w:pPr>
              <w:pStyle w:val="Odlomakpopisa"/>
              <w:widowControl w:val="0"/>
              <w:numPr>
                <w:ilvl w:val="0"/>
                <w:numId w:val="14"/>
              </w:numPr>
              <w:autoSpaceDN w:val="0"/>
              <w:ind w:left="426"/>
              <w:textAlignment w:val="baseline"/>
            </w:pPr>
            <w:r w:rsidRPr="00E23C8B">
              <w:t>ADRESA PONUDITELJA:  …………………………………………………………………..</w:t>
            </w:r>
          </w:p>
        </w:tc>
      </w:tr>
      <w:tr w:rsidR="00BA0C48" w:rsidRPr="00E23C8B" w14:paraId="2DCEC9B2" w14:textId="77777777" w:rsidTr="00DF2213">
        <w:trPr>
          <w:trHeight w:val="476"/>
        </w:trPr>
        <w:tc>
          <w:tcPr>
            <w:tcW w:w="9180" w:type="dxa"/>
            <w:vAlign w:val="center"/>
          </w:tcPr>
          <w:p w14:paraId="7535D8E5" w14:textId="77777777" w:rsidR="00BA0C48" w:rsidRPr="00E23C8B" w:rsidRDefault="00BA0C48" w:rsidP="00BA0C48">
            <w:pPr>
              <w:pStyle w:val="Odlomakpopisa"/>
              <w:widowControl w:val="0"/>
              <w:numPr>
                <w:ilvl w:val="0"/>
                <w:numId w:val="14"/>
              </w:numPr>
              <w:autoSpaceDN w:val="0"/>
              <w:ind w:left="426"/>
              <w:textAlignment w:val="baseline"/>
            </w:pPr>
            <w:r w:rsidRPr="00E23C8B">
              <w:t>OIB:  …………………………………………………………………………………………..</w:t>
            </w:r>
          </w:p>
        </w:tc>
      </w:tr>
      <w:tr w:rsidR="00BA0C48" w:rsidRPr="00E23C8B" w14:paraId="6C57C59B" w14:textId="77777777" w:rsidTr="00DF2213">
        <w:trPr>
          <w:trHeight w:val="558"/>
        </w:trPr>
        <w:tc>
          <w:tcPr>
            <w:tcW w:w="9180" w:type="dxa"/>
            <w:vAlign w:val="center"/>
          </w:tcPr>
          <w:p w14:paraId="711C78EB" w14:textId="77777777" w:rsidR="00BA0C48" w:rsidRPr="00E23C8B" w:rsidRDefault="00BA0C48" w:rsidP="00BA0C48">
            <w:pPr>
              <w:pStyle w:val="Odlomakpopisa"/>
              <w:widowControl w:val="0"/>
              <w:numPr>
                <w:ilvl w:val="0"/>
                <w:numId w:val="14"/>
              </w:numPr>
              <w:autoSpaceDN w:val="0"/>
              <w:ind w:left="426"/>
              <w:textAlignment w:val="baseline"/>
            </w:pPr>
            <w:r w:rsidRPr="00E23C8B">
              <w:t>IBAN PONUDITELJA: ……………………………………………………………………….</w:t>
            </w:r>
          </w:p>
        </w:tc>
      </w:tr>
      <w:tr w:rsidR="00BA0C48" w:rsidRPr="00E23C8B" w14:paraId="2E23CAA7" w14:textId="77777777" w:rsidTr="00DF2213">
        <w:trPr>
          <w:trHeight w:val="431"/>
        </w:trPr>
        <w:tc>
          <w:tcPr>
            <w:tcW w:w="9180" w:type="dxa"/>
            <w:vAlign w:val="center"/>
          </w:tcPr>
          <w:p w14:paraId="7E44BD6C" w14:textId="77777777" w:rsidR="00BA0C48" w:rsidRPr="00E23C8B" w:rsidRDefault="00BA0C48" w:rsidP="00BA0C48">
            <w:pPr>
              <w:pStyle w:val="Odlomakpopisa"/>
              <w:widowControl w:val="0"/>
              <w:numPr>
                <w:ilvl w:val="0"/>
                <w:numId w:val="14"/>
              </w:numPr>
              <w:autoSpaceDN w:val="0"/>
              <w:ind w:left="426"/>
              <w:textAlignment w:val="baseline"/>
            </w:pPr>
            <w:r w:rsidRPr="00E23C8B">
              <w:t>NAZIV BANKE U KOJOJ JE OTVOREN IBAN:  ………………………………………….</w:t>
            </w:r>
          </w:p>
        </w:tc>
      </w:tr>
      <w:tr w:rsidR="00BA0C48" w:rsidRPr="00E23C8B" w14:paraId="6FBAF0CC" w14:textId="77777777" w:rsidTr="00DF2213">
        <w:trPr>
          <w:trHeight w:val="431"/>
        </w:trPr>
        <w:tc>
          <w:tcPr>
            <w:tcW w:w="9180" w:type="dxa"/>
            <w:vAlign w:val="center"/>
          </w:tcPr>
          <w:p w14:paraId="2E222A3B" w14:textId="77777777" w:rsidR="00BA0C48" w:rsidRPr="00E23C8B" w:rsidRDefault="00BA0C48" w:rsidP="00BA0C48">
            <w:pPr>
              <w:pStyle w:val="Odlomakpopisa"/>
              <w:widowControl w:val="0"/>
              <w:numPr>
                <w:ilvl w:val="0"/>
                <w:numId w:val="14"/>
              </w:numPr>
              <w:autoSpaceDN w:val="0"/>
              <w:ind w:left="426"/>
              <w:textAlignment w:val="baseline"/>
            </w:pPr>
            <w:r w:rsidRPr="00E23C8B">
              <w:t>KONTAKT OSOBA:  …………………………………………………………………………</w:t>
            </w:r>
          </w:p>
        </w:tc>
      </w:tr>
      <w:tr w:rsidR="00BA0C48" w:rsidRPr="00E23C8B" w14:paraId="3D5E9685" w14:textId="77777777" w:rsidTr="00DF2213">
        <w:trPr>
          <w:trHeight w:val="376"/>
        </w:trPr>
        <w:tc>
          <w:tcPr>
            <w:tcW w:w="9180" w:type="dxa"/>
            <w:vAlign w:val="center"/>
          </w:tcPr>
          <w:p w14:paraId="71B4BA5E" w14:textId="77777777" w:rsidR="00BA0C48" w:rsidRPr="00E23C8B" w:rsidRDefault="00BA0C48" w:rsidP="00BA0C48">
            <w:pPr>
              <w:pStyle w:val="Odlomakpopisa"/>
              <w:widowControl w:val="0"/>
              <w:numPr>
                <w:ilvl w:val="0"/>
                <w:numId w:val="14"/>
              </w:numPr>
              <w:autoSpaceDN w:val="0"/>
              <w:ind w:left="426"/>
              <w:textAlignment w:val="baseline"/>
            </w:pPr>
            <w:r w:rsidRPr="00E23C8B">
              <w:t>BROJ TELEFONA:  …………………………………………………………………………..</w:t>
            </w:r>
          </w:p>
        </w:tc>
      </w:tr>
      <w:tr w:rsidR="00BA0C48" w:rsidRPr="00E23C8B" w14:paraId="3F239B6E" w14:textId="77777777" w:rsidTr="00DF2213">
        <w:trPr>
          <w:trHeight w:val="414"/>
        </w:trPr>
        <w:tc>
          <w:tcPr>
            <w:tcW w:w="9180" w:type="dxa"/>
            <w:vAlign w:val="center"/>
          </w:tcPr>
          <w:p w14:paraId="70C13538" w14:textId="77777777" w:rsidR="00BA0C48" w:rsidRPr="00E23C8B" w:rsidRDefault="00BA0C48" w:rsidP="00BA0C48">
            <w:pPr>
              <w:pStyle w:val="Odlomakpopisa"/>
              <w:widowControl w:val="0"/>
              <w:numPr>
                <w:ilvl w:val="0"/>
                <w:numId w:val="14"/>
              </w:numPr>
              <w:autoSpaceDN w:val="0"/>
              <w:ind w:left="426"/>
              <w:textAlignment w:val="baseline"/>
            </w:pPr>
            <w:r w:rsidRPr="00E23C8B">
              <w:t>ADRESA ELEKTRONIČKE POŠTE:  ……………………………………………………….</w:t>
            </w:r>
          </w:p>
        </w:tc>
      </w:tr>
      <w:tr w:rsidR="00BA0C48" w:rsidRPr="00E23C8B" w14:paraId="1CB8372F" w14:textId="77777777" w:rsidTr="00DF2213">
        <w:trPr>
          <w:trHeight w:val="423"/>
        </w:trPr>
        <w:tc>
          <w:tcPr>
            <w:tcW w:w="9180" w:type="dxa"/>
            <w:vAlign w:val="center"/>
          </w:tcPr>
          <w:p w14:paraId="540EAEFD" w14:textId="77777777" w:rsidR="00BA0C48" w:rsidRDefault="00BA0C48" w:rsidP="00BA0C48">
            <w:pPr>
              <w:pStyle w:val="Odlomakpopisa"/>
              <w:widowControl w:val="0"/>
              <w:numPr>
                <w:ilvl w:val="0"/>
                <w:numId w:val="14"/>
              </w:numPr>
              <w:autoSpaceDN w:val="0"/>
              <w:ind w:left="426"/>
              <w:textAlignment w:val="baseline"/>
            </w:pPr>
            <w:r w:rsidRPr="00E23C8B">
              <w:t>ROK VALJANOSTI PONUDE: ………………………………………………………………</w:t>
            </w:r>
          </w:p>
          <w:p w14:paraId="525C0C8E" w14:textId="27E71D74" w:rsidR="00BA0C48" w:rsidRDefault="00BA0C48" w:rsidP="00BA0C48">
            <w:pPr>
              <w:pStyle w:val="Odlomakpopisa"/>
              <w:widowControl w:val="0"/>
              <w:numPr>
                <w:ilvl w:val="0"/>
                <w:numId w:val="14"/>
              </w:numPr>
              <w:autoSpaceDN w:val="0"/>
              <w:ind w:left="426"/>
              <w:textAlignment w:val="baseline"/>
            </w:pPr>
            <w:r>
              <w:t>GRUPA PREDMETA NABAVE:</w:t>
            </w:r>
            <w:r w:rsidR="00543B03">
              <w:t xml:space="preserve"> nema</w:t>
            </w:r>
          </w:p>
          <w:p w14:paraId="305A8BF6" w14:textId="77777777" w:rsidR="00BA0C48" w:rsidRPr="00E23C8B" w:rsidRDefault="00BA0C48" w:rsidP="00DF2213">
            <w:pPr>
              <w:pStyle w:val="Odlomakpopisa"/>
              <w:widowControl w:val="0"/>
              <w:autoSpaceDN w:val="0"/>
              <w:ind w:left="426"/>
              <w:textAlignment w:val="baseline"/>
            </w:pPr>
            <w:r>
              <w:t>…………………………………………………………….</w:t>
            </w:r>
          </w:p>
        </w:tc>
      </w:tr>
      <w:tr w:rsidR="00BA0C48" w:rsidRPr="00E23C8B" w14:paraId="769A9E10" w14:textId="77777777" w:rsidTr="00DF2213">
        <w:trPr>
          <w:trHeight w:val="423"/>
        </w:trPr>
        <w:tc>
          <w:tcPr>
            <w:tcW w:w="9180" w:type="dxa"/>
            <w:vAlign w:val="center"/>
          </w:tcPr>
          <w:p w14:paraId="6229BF3E" w14:textId="77777777" w:rsidR="00BA0C48" w:rsidRPr="00E23C8B" w:rsidRDefault="00BA0C48" w:rsidP="00BA0C48">
            <w:pPr>
              <w:pStyle w:val="Odlomakpopisa"/>
              <w:widowControl w:val="0"/>
              <w:numPr>
                <w:ilvl w:val="0"/>
                <w:numId w:val="14"/>
              </w:numPr>
              <w:autoSpaceDN w:val="0"/>
              <w:ind w:left="426"/>
              <w:textAlignment w:val="baseline"/>
            </w:pPr>
            <w:r w:rsidRPr="00E23C8B">
              <w:t>PONUDITELJ JE U SUSTAVU PDV-a:                        DA                           NE</w:t>
            </w:r>
          </w:p>
        </w:tc>
      </w:tr>
    </w:tbl>
    <w:p w14:paraId="24AEC546" w14:textId="77777777" w:rsidR="00BA0C48" w:rsidRPr="00E23C8B" w:rsidRDefault="00BA0C48" w:rsidP="00BA0C48">
      <w:pPr>
        <w:widowControl w:val="0"/>
        <w:autoSpaceDN w:val="0"/>
        <w:textAlignment w:val="baseline"/>
      </w:pPr>
    </w:p>
    <w:p w14:paraId="5FD2D2D6" w14:textId="77777777" w:rsidR="00BA0C48" w:rsidRPr="00E23C8B" w:rsidRDefault="00BA0C48" w:rsidP="00BA0C48">
      <w:pPr>
        <w:widowControl w:val="0"/>
        <w:autoSpaceDN w:val="0"/>
        <w:textAlignment w:val="baseline"/>
      </w:pPr>
    </w:p>
    <w:tbl>
      <w:tblPr>
        <w:tblW w:w="0" w:type="auto"/>
        <w:tblInd w:w="392" w:type="dxa"/>
        <w:tblLook w:val="00A0" w:firstRow="1" w:lastRow="0" w:firstColumn="1" w:lastColumn="0" w:noHBand="0" w:noVBand="0"/>
      </w:tblPr>
      <w:tblGrid>
        <w:gridCol w:w="3827"/>
        <w:gridCol w:w="4394"/>
      </w:tblGrid>
      <w:tr w:rsidR="00BA0C48" w:rsidRPr="00E23C8B" w14:paraId="785F12F4" w14:textId="77777777" w:rsidTr="00DF2213">
        <w:trPr>
          <w:trHeight w:val="383"/>
        </w:trPr>
        <w:tc>
          <w:tcPr>
            <w:tcW w:w="3827" w:type="dxa"/>
            <w:vAlign w:val="center"/>
          </w:tcPr>
          <w:p w14:paraId="35EF55BA" w14:textId="77777777" w:rsidR="00BA0C48" w:rsidRPr="00E23C8B" w:rsidRDefault="00BA0C48" w:rsidP="00DF2213">
            <w:pPr>
              <w:pStyle w:val="Bezproreda"/>
              <w:rPr>
                <w:rFonts w:ascii="Times New Roman" w:hAnsi="Times New Roman"/>
                <w:b/>
                <w:sz w:val="24"/>
                <w:szCs w:val="24"/>
                <w:lang w:eastAsia="hr-HR"/>
              </w:rPr>
            </w:pPr>
            <w:r w:rsidRPr="00E23C8B">
              <w:rPr>
                <w:rFonts w:ascii="Times New Roman" w:hAnsi="Times New Roman"/>
                <w:b/>
                <w:sz w:val="24"/>
                <w:szCs w:val="24"/>
                <w:lang w:eastAsia="hr-HR"/>
              </w:rPr>
              <w:t>CIJENA PONUDE BEZ PDV-a:</w:t>
            </w:r>
          </w:p>
        </w:tc>
        <w:tc>
          <w:tcPr>
            <w:tcW w:w="4394" w:type="dxa"/>
            <w:vAlign w:val="center"/>
          </w:tcPr>
          <w:p w14:paraId="39B88F52" w14:textId="77777777" w:rsidR="00BA0C48" w:rsidRPr="00E23C8B" w:rsidRDefault="00BA0C48" w:rsidP="00DF2213">
            <w:pPr>
              <w:pStyle w:val="Bezproreda"/>
              <w:jc w:val="center"/>
              <w:rPr>
                <w:rFonts w:ascii="Times New Roman" w:hAnsi="Times New Roman"/>
                <w:sz w:val="24"/>
                <w:szCs w:val="24"/>
                <w:lang w:eastAsia="hr-HR"/>
              </w:rPr>
            </w:pPr>
            <w:r w:rsidRPr="00E23C8B">
              <w:rPr>
                <w:rFonts w:ascii="Times New Roman" w:hAnsi="Times New Roman"/>
                <w:sz w:val="24"/>
                <w:szCs w:val="24"/>
                <w:lang w:eastAsia="hr-HR"/>
              </w:rPr>
              <w:t>________________________</w:t>
            </w:r>
          </w:p>
        </w:tc>
      </w:tr>
      <w:tr w:rsidR="00BA0C48" w:rsidRPr="00E23C8B" w14:paraId="0AD0FAC2" w14:textId="77777777" w:rsidTr="00DF2213">
        <w:trPr>
          <w:trHeight w:val="412"/>
        </w:trPr>
        <w:tc>
          <w:tcPr>
            <w:tcW w:w="3827" w:type="dxa"/>
            <w:vAlign w:val="center"/>
          </w:tcPr>
          <w:p w14:paraId="7267167F" w14:textId="63E887D8" w:rsidR="00BA0C48" w:rsidRPr="00E23C8B" w:rsidRDefault="00BA0C48" w:rsidP="00DF2213">
            <w:pPr>
              <w:pStyle w:val="Bezproreda"/>
              <w:jc w:val="center"/>
              <w:rPr>
                <w:rFonts w:ascii="Times New Roman" w:hAnsi="Times New Roman"/>
                <w:b/>
                <w:sz w:val="24"/>
                <w:szCs w:val="24"/>
                <w:lang w:eastAsia="hr-HR"/>
              </w:rPr>
            </w:pPr>
          </w:p>
        </w:tc>
        <w:tc>
          <w:tcPr>
            <w:tcW w:w="4394" w:type="dxa"/>
            <w:vAlign w:val="center"/>
          </w:tcPr>
          <w:p w14:paraId="77D6E9B7" w14:textId="6E2A32B7" w:rsidR="00BA0C48" w:rsidRPr="00E23C8B" w:rsidRDefault="00BA0C48" w:rsidP="00DF2213">
            <w:pPr>
              <w:pStyle w:val="Bezproreda"/>
              <w:jc w:val="center"/>
              <w:rPr>
                <w:rFonts w:ascii="Times New Roman" w:hAnsi="Times New Roman"/>
                <w:sz w:val="24"/>
                <w:szCs w:val="24"/>
                <w:lang w:eastAsia="hr-HR"/>
              </w:rPr>
            </w:pPr>
          </w:p>
        </w:tc>
      </w:tr>
      <w:tr w:rsidR="00BA0C48" w:rsidRPr="00E23C8B" w14:paraId="265ED7DD" w14:textId="77777777" w:rsidTr="00DF2213">
        <w:trPr>
          <w:trHeight w:val="417"/>
        </w:trPr>
        <w:tc>
          <w:tcPr>
            <w:tcW w:w="3827" w:type="dxa"/>
            <w:vAlign w:val="center"/>
          </w:tcPr>
          <w:p w14:paraId="0E309FE6" w14:textId="0BD008CD" w:rsidR="00BA0C48" w:rsidRPr="00E23C8B" w:rsidRDefault="00BA0C48" w:rsidP="00DF2213">
            <w:pPr>
              <w:pStyle w:val="Bezproreda"/>
              <w:rPr>
                <w:rFonts w:ascii="Times New Roman" w:hAnsi="Times New Roman"/>
                <w:b/>
                <w:sz w:val="24"/>
                <w:szCs w:val="24"/>
                <w:lang w:eastAsia="hr-HR"/>
              </w:rPr>
            </w:pPr>
          </w:p>
        </w:tc>
        <w:tc>
          <w:tcPr>
            <w:tcW w:w="4394" w:type="dxa"/>
            <w:vAlign w:val="center"/>
          </w:tcPr>
          <w:p w14:paraId="7A72EF9A" w14:textId="6AB062ED" w:rsidR="00BA0C48" w:rsidRPr="00E23C8B" w:rsidRDefault="00BA0C48" w:rsidP="00DF2213">
            <w:pPr>
              <w:pStyle w:val="Bezproreda"/>
              <w:jc w:val="center"/>
              <w:rPr>
                <w:rFonts w:ascii="Times New Roman" w:hAnsi="Times New Roman"/>
                <w:sz w:val="24"/>
                <w:szCs w:val="24"/>
                <w:lang w:eastAsia="hr-HR"/>
              </w:rPr>
            </w:pPr>
          </w:p>
        </w:tc>
      </w:tr>
    </w:tbl>
    <w:p w14:paraId="1F8C08F0" w14:textId="77777777" w:rsidR="00BA0C48" w:rsidRPr="00E23C8B" w:rsidRDefault="00BA0C48" w:rsidP="00BA0C48">
      <w:pPr>
        <w:pStyle w:val="Bezproreda"/>
        <w:rPr>
          <w:rFonts w:ascii="Times New Roman" w:hAnsi="Times New Roman"/>
          <w:sz w:val="24"/>
          <w:szCs w:val="24"/>
          <w:lang w:eastAsia="hr-HR"/>
        </w:rPr>
      </w:pPr>
    </w:p>
    <w:p w14:paraId="5A3F95E2" w14:textId="77777777" w:rsidR="00BA0C48" w:rsidRPr="00E23C8B" w:rsidRDefault="00BA0C48" w:rsidP="00BA0C48">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_________________________________</w:t>
      </w:r>
    </w:p>
    <w:p w14:paraId="5465EFDE" w14:textId="77777777" w:rsidR="00BA0C48" w:rsidRPr="00E23C8B" w:rsidRDefault="00BA0C48" w:rsidP="00BA0C48">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(Ime i prezime ovlaštene osobe ponuditelja)</w:t>
      </w:r>
    </w:p>
    <w:p w14:paraId="65AFFFA6" w14:textId="77777777" w:rsidR="00BA0C48" w:rsidRPr="00E23C8B" w:rsidRDefault="00BA0C48" w:rsidP="00BA0C48">
      <w:pPr>
        <w:pStyle w:val="Bezproreda"/>
        <w:jc w:val="right"/>
        <w:rPr>
          <w:rFonts w:ascii="Times New Roman" w:hAnsi="Times New Roman"/>
          <w:sz w:val="24"/>
          <w:szCs w:val="24"/>
          <w:lang w:eastAsia="hr-HR"/>
        </w:rPr>
      </w:pPr>
    </w:p>
    <w:p w14:paraId="2BEF61A4" w14:textId="77777777" w:rsidR="00BA0C48" w:rsidRPr="00E23C8B" w:rsidRDefault="00BA0C48" w:rsidP="00BA0C48">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M.P.   ____________________________</w:t>
      </w:r>
    </w:p>
    <w:p w14:paraId="19819E5B" w14:textId="77777777" w:rsidR="00BA0C48" w:rsidRPr="00E23C8B" w:rsidRDefault="00BA0C48" w:rsidP="00BA0C48">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(Potpis ovlaštene osobe ponuditelja)</w:t>
      </w:r>
    </w:p>
    <w:p w14:paraId="1CA4D15E" w14:textId="77777777" w:rsidR="00BA0C48" w:rsidRPr="00E23C8B" w:rsidRDefault="00BA0C48" w:rsidP="00BA0C48">
      <w:pPr>
        <w:ind w:right="-284"/>
        <w:rPr>
          <w:i/>
          <w:lang w:val="en-GB"/>
        </w:rPr>
      </w:pPr>
    </w:p>
    <w:p w14:paraId="2A9229C0" w14:textId="77777777" w:rsidR="0040256F" w:rsidRPr="00964CCE" w:rsidRDefault="0040256F" w:rsidP="00EF1736">
      <w:pPr>
        <w:jc w:val="both"/>
      </w:pPr>
    </w:p>
    <w:p w14:paraId="44586E43" w14:textId="77777777" w:rsidR="0040256F" w:rsidRPr="00964CCE" w:rsidRDefault="0040256F" w:rsidP="00EF1736">
      <w:pPr>
        <w:jc w:val="both"/>
      </w:pPr>
    </w:p>
    <w:p w14:paraId="0F8ACD12" w14:textId="77777777" w:rsidR="0040256F" w:rsidRPr="00964CCE" w:rsidRDefault="0040256F" w:rsidP="00EF1736">
      <w:pPr>
        <w:jc w:val="both"/>
      </w:pPr>
    </w:p>
    <w:p w14:paraId="1EF10FA3" w14:textId="77777777" w:rsidR="000D04E2" w:rsidRPr="00964CCE" w:rsidRDefault="000D04E2" w:rsidP="0099114E"/>
    <w:p w14:paraId="411A9228" w14:textId="77777777" w:rsidR="00837D4B" w:rsidRDefault="00837D4B" w:rsidP="0099114E">
      <w:r>
        <w:lastRenderedPageBreak/>
        <w:t>Srednja gospodarska škola Križevci</w:t>
      </w:r>
    </w:p>
    <w:p w14:paraId="20F1B4BC" w14:textId="08B00C76" w:rsidR="005B3634" w:rsidRPr="00A4038E" w:rsidRDefault="0099114E" w:rsidP="0099114E">
      <w:pPr>
        <w:rPr>
          <w:i/>
          <w:iCs/>
        </w:rPr>
      </w:pPr>
      <w:r w:rsidRPr="00964CCE">
        <w:tab/>
      </w:r>
      <w:r w:rsidRPr="00964CCE">
        <w:tab/>
      </w:r>
      <w:r w:rsidRPr="00964CCE">
        <w:tab/>
      </w:r>
      <w:r w:rsidR="005B3634" w:rsidRPr="00964CCE">
        <w:tab/>
      </w:r>
      <w:r w:rsidR="005B3634" w:rsidRPr="00964CCE">
        <w:tab/>
      </w:r>
      <w:r w:rsidR="005B3634" w:rsidRPr="00964CCE">
        <w:tab/>
      </w:r>
      <w:r w:rsidR="005B3634" w:rsidRPr="00964CCE">
        <w:tab/>
      </w:r>
      <w:r w:rsidR="005B3634" w:rsidRPr="00964CCE">
        <w:tab/>
      </w:r>
      <w:r w:rsidR="003D76F7">
        <w:t xml:space="preserve">                                            </w:t>
      </w:r>
      <w:r w:rsidR="00CD346A" w:rsidRPr="00A4038E">
        <w:rPr>
          <w:i/>
          <w:iCs/>
        </w:rPr>
        <w:t>Prilog 2</w:t>
      </w:r>
      <w:r w:rsidR="005B3634" w:rsidRPr="00A4038E">
        <w:rPr>
          <w:i/>
          <w:iCs/>
        </w:rPr>
        <w:t xml:space="preserve"> </w:t>
      </w:r>
    </w:p>
    <w:p w14:paraId="73AF65F0" w14:textId="77777777" w:rsidR="00A30D45" w:rsidRPr="00A4038E" w:rsidRDefault="00A30D45" w:rsidP="0099114E">
      <w:pPr>
        <w:rPr>
          <w:i/>
          <w:iCs/>
        </w:rPr>
      </w:pPr>
    </w:p>
    <w:p w14:paraId="6BA08FA0" w14:textId="2FA9BDF3" w:rsidR="00A30D45" w:rsidRPr="00964CCE" w:rsidRDefault="005B3634" w:rsidP="005B3634">
      <w:r w:rsidRPr="00964CCE">
        <w:t xml:space="preserve">TROŠKOVNIK ZA NABAVU USLUGE </w:t>
      </w:r>
      <w:r w:rsidR="00A80BE1">
        <w:t>ORGANIZACIJE PUTOVANJA</w:t>
      </w:r>
    </w:p>
    <w:p w14:paraId="09B2DAAC" w14:textId="77777777" w:rsidR="00A30D45" w:rsidRPr="00964CCE" w:rsidRDefault="00A30D45" w:rsidP="005B3634"/>
    <w:p w14:paraId="2D7BC18A" w14:textId="77777777" w:rsidR="005B3634" w:rsidRPr="00964CCE" w:rsidRDefault="005B3634" w:rsidP="005B363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5139"/>
        <w:gridCol w:w="1057"/>
        <w:gridCol w:w="1920"/>
      </w:tblGrid>
      <w:tr w:rsidR="00D65F8D" w:rsidRPr="00964CCE" w14:paraId="76B4FFDA" w14:textId="77777777" w:rsidTr="00023874">
        <w:trPr>
          <w:jc w:val="center"/>
        </w:trPr>
        <w:tc>
          <w:tcPr>
            <w:tcW w:w="639" w:type="dxa"/>
            <w:shd w:val="clear" w:color="auto" w:fill="CCCCCC"/>
          </w:tcPr>
          <w:p w14:paraId="7FBCA8CA" w14:textId="77777777" w:rsidR="00D65F8D" w:rsidRPr="00964CCE" w:rsidRDefault="00D65F8D" w:rsidP="00E30E59">
            <w:pPr>
              <w:rPr>
                <w:b/>
              </w:rPr>
            </w:pPr>
            <w:r w:rsidRPr="00964CCE">
              <w:rPr>
                <w:b/>
              </w:rPr>
              <w:t>Red.</w:t>
            </w:r>
          </w:p>
          <w:p w14:paraId="03A44F8A" w14:textId="77777777" w:rsidR="00D65F8D" w:rsidRPr="00964CCE" w:rsidRDefault="00D65F8D" w:rsidP="00792709">
            <w:pPr>
              <w:jc w:val="center"/>
              <w:rPr>
                <w:b/>
              </w:rPr>
            </w:pPr>
            <w:r w:rsidRPr="00964CCE">
              <w:rPr>
                <w:b/>
              </w:rPr>
              <w:t>broj</w:t>
            </w:r>
          </w:p>
        </w:tc>
        <w:tc>
          <w:tcPr>
            <w:tcW w:w="5139" w:type="dxa"/>
            <w:shd w:val="clear" w:color="auto" w:fill="CCCCCC"/>
          </w:tcPr>
          <w:p w14:paraId="518C01E0" w14:textId="77777777" w:rsidR="00D65F8D" w:rsidRPr="00964CCE" w:rsidRDefault="00D65F8D" w:rsidP="00792709">
            <w:pPr>
              <w:jc w:val="center"/>
              <w:rPr>
                <w:b/>
              </w:rPr>
            </w:pPr>
          </w:p>
          <w:p w14:paraId="0330D6AE" w14:textId="3E2F4CD1" w:rsidR="00D65F8D" w:rsidRPr="00964CCE" w:rsidRDefault="00D65F8D" w:rsidP="00792709">
            <w:pPr>
              <w:jc w:val="center"/>
              <w:rPr>
                <w:b/>
              </w:rPr>
            </w:pPr>
            <w:r w:rsidRPr="00964CCE">
              <w:rPr>
                <w:b/>
              </w:rPr>
              <w:t>Opis</w:t>
            </w:r>
            <w:r w:rsidR="00A80BE1">
              <w:rPr>
                <w:b/>
              </w:rPr>
              <w:t xml:space="preserve"> usluge</w:t>
            </w:r>
          </w:p>
        </w:tc>
        <w:tc>
          <w:tcPr>
            <w:tcW w:w="1057" w:type="dxa"/>
            <w:shd w:val="clear" w:color="auto" w:fill="CCCCCC"/>
          </w:tcPr>
          <w:p w14:paraId="03A87EB2" w14:textId="38DCDAFE" w:rsidR="00D65F8D" w:rsidRPr="00964CCE" w:rsidRDefault="00D65F8D" w:rsidP="00792709">
            <w:pPr>
              <w:jc w:val="center"/>
              <w:rPr>
                <w:b/>
              </w:rPr>
            </w:pPr>
            <w:r w:rsidRPr="00964CCE">
              <w:rPr>
                <w:b/>
              </w:rPr>
              <w:t xml:space="preserve">Broj </w:t>
            </w:r>
            <w:r w:rsidR="00A80BE1">
              <w:rPr>
                <w:b/>
              </w:rPr>
              <w:t>putnika</w:t>
            </w:r>
          </w:p>
        </w:tc>
        <w:tc>
          <w:tcPr>
            <w:tcW w:w="1920" w:type="dxa"/>
            <w:shd w:val="clear" w:color="auto" w:fill="CCCCCC"/>
          </w:tcPr>
          <w:p w14:paraId="72112FF4" w14:textId="77777777" w:rsidR="00D65F8D" w:rsidRPr="00964CCE" w:rsidRDefault="00D65F8D" w:rsidP="00792709">
            <w:pPr>
              <w:jc w:val="center"/>
              <w:rPr>
                <w:b/>
              </w:rPr>
            </w:pPr>
            <w:r w:rsidRPr="00964CCE">
              <w:rPr>
                <w:b/>
              </w:rPr>
              <w:t>Jedinična</w:t>
            </w:r>
          </w:p>
          <w:p w14:paraId="1869AACE" w14:textId="02A8486E" w:rsidR="00D65F8D" w:rsidRPr="00964CCE" w:rsidRDefault="00D65F8D" w:rsidP="00792709">
            <w:pPr>
              <w:jc w:val="center"/>
              <w:rPr>
                <w:b/>
              </w:rPr>
            </w:pPr>
            <w:r w:rsidRPr="00964CCE">
              <w:rPr>
                <w:b/>
              </w:rPr>
              <w:t xml:space="preserve">cijena u </w:t>
            </w:r>
            <w:r w:rsidR="00282515">
              <w:rPr>
                <w:b/>
              </w:rPr>
              <w:t>eurima</w:t>
            </w:r>
          </w:p>
          <w:p w14:paraId="28CA5F41" w14:textId="77777777" w:rsidR="00D65F8D" w:rsidRPr="00964CCE" w:rsidRDefault="00D65F8D" w:rsidP="00792709">
            <w:pPr>
              <w:jc w:val="center"/>
              <w:rPr>
                <w:b/>
              </w:rPr>
            </w:pPr>
            <w:r w:rsidRPr="00964CCE">
              <w:rPr>
                <w:b/>
              </w:rPr>
              <w:t>bez PDV-a</w:t>
            </w:r>
          </w:p>
        </w:tc>
      </w:tr>
      <w:tr w:rsidR="00D65F8D" w:rsidRPr="00964CCE" w14:paraId="0C1F2A53" w14:textId="77777777" w:rsidTr="00023874">
        <w:trPr>
          <w:jc w:val="center"/>
        </w:trPr>
        <w:tc>
          <w:tcPr>
            <w:tcW w:w="639" w:type="dxa"/>
            <w:shd w:val="clear" w:color="auto" w:fill="auto"/>
          </w:tcPr>
          <w:p w14:paraId="18C833BA" w14:textId="77777777" w:rsidR="00D65F8D" w:rsidRPr="00964CCE" w:rsidRDefault="00D65F8D" w:rsidP="005B3634">
            <w:r w:rsidRPr="00964CCE">
              <w:t>1.</w:t>
            </w:r>
          </w:p>
        </w:tc>
        <w:tc>
          <w:tcPr>
            <w:tcW w:w="5139" w:type="dxa"/>
            <w:shd w:val="clear" w:color="auto" w:fill="auto"/>
          </w:tcPr>
          <w:p w14:paraId="76E638E0" w14:textId="64CBE138" w:rsidR="00DF468B" w:rsidRDefault="00A83244" w:rsidP="00A519C0">
            <w:r w:rsidRPr="00A519C0">
              <w:rPr>
                <w:color w:val="000000"/>
              </w:rPr>
              <w:t>Usluga prijevoza autobusom/</w:t>
            </w:r>
            <w:proofErr w:type="spellStart"/>
            <w:r w:rsidRPr="00A519C0">
              <w:rPr>
                <w:color w:val="000000"/>
              </w:rPr>
              <w:t>minibusom</w:t>
            </w:r>
            <w:proofErr w:type="spellEnd"/>
            <w:r w:rsidRPr="00A519C0">
              <w:rPr>
                <w:color w:val="000000"/>
              </w:rPr>
              <w:t xml:space="preserve"> s AC uređajem/grijanjem </w:t>
            </w:r>
            <w:r>
              <w:t>dana 20.10.2023. godine od Križevaca do zračne luke Marco Polo u Veneciji te dana 11.11.2023. godine na relaciji od zračne luke Marco Polo</w:t>
            </w:r>
            <w:r w:rsidR="003E038F">
              <w:t xml:space="preserve"> Venecija</w:t>
            </w:r>
            <w:r>
              <w:t xml:space="preserve"> do Križevaca</w:t>
            </w:r>
          </w:p>
          <w:p w14:paraId="27E89D18" w14:textId="7294DFCF" w:rsidR="00A519C0" w:rsidRPr="00964CCE" w:rsidRDefault="00A519C0" w:rsidP="00A519C0">
            <w:r w:rsidRPr="00A519C0">
              <w:rPr>
                <w:color w:val="000000"/>
              </w:rPr>
              <w:t xml:space="preserve">NAPOMENA: </w:t>
            </w:r>
            <w:r>
              <w:t>a</w:t>
            </w:r>
            <w:r w:rsidRPr="000A075E">
              <w:t>utobus koji udovoljava zakonskim propisima za prijevoz učenika</w:t>
            </w:r>
          </w:p>
        </w:tc>
        <w:tc>
          <w:tcPr>
            <w:tcW w:w="1057" w:type="dxa"/>
            <w:shd w:val="clear" w:color="auto" w:fill="auto"/>
          </w:tcPr>
          <w:p w14:paraId="21DF6C93" w14:textId="77777777" w:rsidR="00D65F8D" w:rsidRPr="00964CCE" w:rsidRDefault="00D65F8D" w:rsidP="005B3634">
            <w:pPr>
              <w:jc w:val="center"/>
            </w:pPr>
          </w:p>
          <w:p w14:paraId="1355087D" w14:textId="77777777" w:rsidR="00D65F8D" w:rsidRPr="00964CCE" w:rsidRDefault="00D65F8D" w:rsidP="005B3634">
            <w:pPr>
              <w:jc w:val="center"/>
            </w:pPr>
          </w:p>
          <w:p w14:paraId="40336905" w14:textId="77777777" w:rsidR="00D65F8D" w:rsidRPr="00964CCE" w:rsidRDefault="00D65F8D" w:rsidP="005B3634">
            <w:pPr>
              <w:jc w:val="center"/>
            </w:pPr>
          </w:p>
          <w:p w14:paraId="0F50B4D8" w14:textId="77777777" w:rsidR="00D65F8D" w:rsidRPr="00964CCE" w:rsidRDefault="00D65F8D" w:rsidP="005B3634">
            <w:pPr>
              <w:jc w:val="center"/>
            </w:pPr>
          </w:p>
          <w:p w14:paraId="263675A6" w14:textId="25F0FAB2" w:rsidR="00D65F8D" w:rsidRPr="00964CCE" w:rsidRDefault="00A80BE1" w:rsidP="00792709">
            <w:pPr>
              <w:jc w:val="center"/>
            </w:pPr>
            <w:r>
              <w:t>22</w:t>
            </w:r>
          </w:p>
        </w:tc>
        <w:tc>
          <w:tcPr>
            <w:tcW w:w="1920" w:type="dxa"/>
            <w:shd w:val="clear" w:color="auto" w:fill="auto"/>
            <w:vAlign w:val="center"/>
          </w:tcPr>
          <w:p w14:paraId="124C171B" w14:textId="77777777" w:rsidR="00D65F8D" w:rsidRPr="00964CCE" w:rsidRDefault="00D65F8D" w:rsidP="00792709">
            <w:pPr>
              <w:jc w:val="center"/>
            </w:pPr>
          </w:p>
        </w:tc>
      </w:tr>
      <w:tr w:rsidR="00C22154" w:rsidRPr="00964CCE" w14:paraId="0A6BEC60" w14:textId="77777777" w:rsidTr="00023874">
        <w:trPr>
          <w:jc w:val="center"/>
        </w:trPr>
        <w:tc>
          <w:tcPr>
            <w:tcW w:w="639" w:type="dxa"/>
            <w:shd w:val="clear" w:color="auto" w:fill="auto"/>
          </w:tcPr>
          <w:p w14:paraId="42D3EC45" w14:textId="4279B63B" w:rsidR="00C22154" w:rsidRPr="00964CCE" w:rsidRDefault="00F83917" w:rsidP="005B3634">
            <w:r>
              <w:t>2.</w:t>
            </w:r>
          </w:p>
        </w:tc>
        <w:tc>
          <w:tcPr>
            <w:tcW w:w="5139" w:type="dxa"/>
            <w:shd w:val="clear" w:color="auto" w:fill="auto"/>
          </w:tcPr>
          <w:p w14:paraId="51778F2B" w14:textId="7F8FABDD" w:rsidR="00F83917" w:rsidRDefault="00C22154" w:rsidP="00F83917">
            <w:pPr>
              <w:jc w:val="both"/>
            </w:pPr>
            <w:r>
              <w:t>Usluga rezervacije i kupnje aviokarata za dan 20.10.2023. godine na relaciji Venecija</w:t>
            </w:r>
            <w:r w:rsidR="00F83917">
              <w:t xml:space="preserve"> zračna luka Marco Polo</w:t>
            </w:r>
            <w:r>
              <w:t xml:space="preserve"> – </w:t>
            </w:r>
            <w:r w:rsidR="00A638AE">
              <w:t xml:space="preserve">zračna luka </w:t>
            </w:r>
            <w:r>
              <w:t>Barcelona</w:t>
            </w:r>
            <w:r w:rsidR="00F83917">
              <w:t xml:space="preserve"> </w:t>
            </w:r>
            <w:r>
              <w:t>sa svim aerodromskim pristojbama</w:t>
            </w:r>
            <w:r w:rsidR="00F83917">
              <w:t>.</w:t>
            </w:r>
          </w:p>
          <w:p w14:paraId="1C7B43A0" w14:textId="6571953F" w:rsidR="00F83917" w:rsidRDefault="00F83917" w:rsidP="00F83917">
            <w:pPr>
              <w:jc w:val="both"/>
            </w:pPr>
            <w:r>
              <w:t xml:space="preserve">Aviokarte moraju uključivati: </w:t>
            </w:r>
          </w:p>
          <w:p w14:paraId="3FDE1024" w14:textId="77777777" w:rsidR="00F83917" w:rsidRDefault="00F83917" w:rsidP="00F83917">
            <w:pPr>
              <w:jc w:val="both"/>
            </w:pPr>
            <w:r>
              <w:t>1.</w:t>
            </w:r>
            <w:r>
              <w:tab/>
              <w:t>Sva osiguranja: Osiguranje od posljedica nesretnoga slučaja, zdravstveno osiguranje za vrijeme puta, otkaza putovanja, oštećenja i gubitka prtljage</w:t>
            </w:r>
          </w:p>
          <w:p w14:paraId="37C66218" w14:textId="61D89F06" w:rsidR="006C7E61" w:rsidRDefault="00F83917" w:rsidP="006C7E61">
            <w:pPr>
              <w:jc w:val="both"/>
            </w:pPr>
            <w:r>
              <w:t>2.</w:t>
            </w:r>
            <w:r>
              <w:tab/>
            </w:r>
            <w:r w:rsidR="006C7E61">
              <w:t xml:space="preserve">ručna prtljaga (veličine ruksaka) – molimo agencije </w:t>
            </w:r>
            <w:r w:rsidR="00A638AE">
              <w:t>ponuditelje</w:t>
            </w:r>
            <w:r w:rsidR="006C7E61">
              <w:t xml:space="preserve"> da navedu dimenzije i težinu ______________________________</w:t>
            </w:r>
          </w:p>
          <w:p w14:paraId="571BF8D1" w14:textId="50AE13FA" w:rsidR="00C22154" w:rsidRPr="00A519C0" w:rsidRDefault="006C7E61" w:rsidP="006C7E61">
            <w:pPr>
              <w:rPr>
                <w:color w:val="000000"/>
              </w:rPr>
            </w:pPr>
            <w:r>
              <w:t>3.</w:t>
            </w:r>
            <w:r>
              <w:tab/>
              <w:t xml:space="preserve">predana prtljaga - dimenzije prema ponudi avio kompanija  (______________________________) tražena težina prtljage je min 20kg, </w:t>
            </w:r>
            <w:proofErr w:type="spellStart"/>
            <w:r>
              <w:t>max</w:t>
            </w:r>
            <w:proofErr w:type="spellEnd"/>
            <w:r>
              <w:t xml:space="preserve"> 25 kg; </w:t>
            </w:r>
            <w:proofErr w:type="spellStart"/>
            <w:r>
              <w:t>navesti____________kg</w:t>
            </w:r>
            <w:proofErr w:type="spellEnd"/>
          </w:p>
        </w:tc>
        <w:tc>
          <w:tcPr>
            <w:tcW w:w="1057" w:type="dxa"/>
            <w:shd w:val="clear" w:color="auto" w:fill="auto"/>
          </w:tcPr>
          <w:p w14:paraId="0A246A64" w14:textId="77777777" w:rsidR="00342889" w:rsidRDefault="00342889" w:rsidP="005B3634">
            <w:pPr>
              <w:jc w:val="center"/>
            </w:pPr>
          </w:p>
          <w:p w14:paraId="7DD70B79" w14:textId="77777777" w:rsidR="00342889" w:rsidRDefault="00342889" w:rsidP="005B3634">
            <w:pPr>
              <w:jc w:val="center"/>
            </w:pPr>
          </w:p>
          <w:p w14:paraId="58094ECC" w14:textId="77777777" w:rsidR="00342889" w:rsidRDefault="00342889" w:rsidP="005B3634">
            <w:pPr>
              <w:jc w:val="center"/>
            </w:pPr>
          </w:p>
          <w:p w14:paraId="1FED88B7" w14:textId="77777777" w:rsidR="00342889" w:rsidRDefault="00342889" w:rsidP="005B3634">
            <w:pPr>
              <w:jc w:val="center"/>
            </w:pPr>
          </w:p>
          <w:p w14:paraId="53D398D9" w14:textId="77777777" w:rsidR="00342889" w:rsidRDefault="00342889" w:rsidP="005B3634">
            <w:pPr>
              <w:jc w:val="center"/>
            </w:pPr>
          </w:p>
          <w:p w14:paraId="28998305" w14:textId="77777777" w:rsidR="00342889" w:rsidRDefault="00342889" w:rsidP="005B3634">
            <w:pPr>
              <w:jc w:val="center"/>
            </w:pPr>
          </w:p>
          <w:p w14:paraId="61D5AAB5" w14:textId="77777777" w:rsidR="00342889" w:rsidRDefault="00342889" w:rsidP="005B3634">
            <w:pPr>
              <w:jc w:val="center"/>
            </w:pPr>
          </w:p>
          <w:p w14:paraId="51AC10CC" w14:textId="77777777" w:rsidR="00342889" w:rsidRDefault="00342889" w:rsidP="005B3634">
            <w:pPr>
              <w:jc w:val="center"/>
            </w:pPr>
          </w:p>
          <w:p w14:paraId="050F1BF4" w14:textId="77777777" w:rsidR="00342889" w:rsidRDefault="00342889" w:rsidP="005B3634">
            <w:pPr>
              <w:jc w:val="center"/>
            </w:pPr>
          </w:p>
          <w:p w14:paraId="67255D63" w14:textId="510D44A4" w:rsidR="00C22154" w:rsidRPr="00964CCE" w:rsidRDefault="00F83917" w:rsidP="005B3634">
            <w:pPr>
              <w:jc w:val="center"/>
            </w:pPr>
            <w:r>
              <w:t>22</w:t>
            </w:r>
          </w:p>
        </w:tc>
        <w:tc>
          <w:tcPr>
            <w:tcW w:w="1920" w:type="dxa"/>
            <w:shd w:val="clear" w:color="auto" w:fill="auto"/>
            <w:vAlign w:val="center"/>
          </w:tcPr>
          <w:p w14:paraId="1F7C9BA6" w14:textId="77777777" w:rsidR="00C22154" w:rsidRPr="00964CCE" w:rsidRDefault="00C22154" w:rsidP="00792709">
            <w:pPr>
              <w:jc w:val="center"/>
            </w:pPr>
          </w:p>
        </w:tc>
      </w:tr>
      <w:tr w:rsidR="00D65F8D" w:rsidRPr="00964CCE" w14:paraId="02103D15" w14:textId="77777777" w:rsidTr="00023874">
        <w:trPr>
          <w:jc w:val="center"/>
        </w:trPr>
        <w:tc>
          <w:tcPr>
            <w:tcW w:w="639" w:type="dxa"/>
            <w:tcBorders>
              <w:bottom w:val="single" w:sz="4" w:space="0" w:color="auto"/>
            </w:tcBorders>
            <w:shd w:val="clear" w:color="auto" w:fill="auto"/>
          </w:tcPr>
          <w:p w14:paraId="22A75885" w14:textId="0265D402" w:rsidR="00D65F8D" w:rsidRPr="00964CCE" w:rsidRDefault="00F83917" w:rsidP="005B3634">
            <w:r>
              <w:t>3</w:t>
            </w:r>
            <w:r w:rsidR="00D65F8D" w:rsidRPr="00964CCE">
              <w:t>.</w:t>
            </w:r>
          </w:p>
        </w:tc>
        <w:tc>
          <w:tcPr>
            <w:tcW w:w="5139" w:type="dxa"/>
            <w:tcBorders>
              <w:bottom w:val="single" w:sz="4" w:space="0" w:color="auto"/>
            </w:tcBorders>
            <w:shd w:val="clear" w:color="auto" w:fill="auto"/>
          </w:tcPr>
          <w:p w14:paraId="2B9A283D" w14:textId="1D882029" w:rsidR="00A519C0" w:rsidRDefault="00C22154" w:rsidP="00F83917">
            <w:pPr>
              <w:jc w:val="both"/>
            </w:pPr>
            <w:r>
              <w:t xml:space="preserve">Usluga </w:t>
            </w:r>
            <w:r w:rsidR="00A519C0">
              <w:t>rezervacij</w:t>
            </w:r>
            <w:r>
              <w:t>e</w:t>
            </w:r>
            <w:r w:rsidR="00A519C0">
              <w:t xml:space="preserve"> i kupnj</w:t>
            </w:r>
            <w:r>
              <w:t>e</w:t>
            </w:r>
            <w:r w:rsidR="00A519C0">
              <w:t xml:space="preserve"> aviokarata za</w:t>
            </w:r>
            <w:r>
              <w:t xml:space="preserve"> dan </w:t>
            </w:r>
            <w:r w:rsidR="00F83917">
              <w:t>11.11.</w:t>
            </w:r>
            <w:r>
              <w:t xml:space="preserve">2023. godine </w:t>
            </w:r>
            <w:r w:rsidR="00A519C0">
              <w:t xml:space="preserve">od </w:t>
            </w:r>
            <w:r w:rsidR="00A638AE">
              <w:t xml:space="preserve">zračne luke </w:t>
            </w:r>
            <w:r w:rsidR="00A519C0">
              <w:t>Barcelona</w:t>
            </w:r>
            <w:r w:rsidR="003E038F">
              <w:t xml:space="preserve"> </w:t>
            </w:r>
            <w:r w:rsidR="00A519C0">
              <w:t xml:space="preserve">do zračne luke Marco Polo Venecija sa svim aerodromskim pristojbama </w:t>
            </w:r>
          </w:p>
          <w:p w14:paraId="540681A7" w14:textId="77777777" w:rsidR="00A519C0" w:rsidRDefault="00A519C0" w:rsidP="00F83917">
            <w:pPr>
              <w:jc w:val="both"/>
            </w:pPr>
            <w:r>
              <w:t xml:space="preserve">Aviokarte moraju uključivati: </w:t>
            </w:r>
          </w:p>
          <w:p w14:paraId="18A8C72D" w14:textId="77777777" w:rsidR="00A519C0" w:rsidRDefault="00A519C0" w:rsidP="00F83917">
            <w:pPr>
              <w:jc w:val="both"/>
            </w:pPr>
            <w:r>
              <w:t>1.</w:t>
            </w:r>
            <w:r>
              <w:tab/>
              <w:t>Sva osiguranja: Osiguranje od posljedica nesretnoga slučaja, zdravstveno osiguranje za vrijeme puta, otkaza putovanja, oštećenja i gubitka prtljage</w:t>
            </w:r>
          </w:p>
          <w:p w14:paraId="1DEDC538" w14:textId="5AFE68BF" w:rsidR="00A519C0" w:rsidRDefault="00A519C0" w:rsidP="00F83917">
            <w:pPr>
              <w:jc w:val="both"/>
            </w:pPr>
            <w:r>
              <w:t>2.</w:t>
            </w:r>
            <w:r>
              <w:tab/>
              <w:t xml:space="preserve">ručna prtljaga (veličine ruksaka) – molimo agencije </w:t>
            </w:r>
            <w:r w:rsidR="00A638AE">
              <w:t>ponuditelje</w:t>
            </w:r>
            <w:r>
              <w:t xml:space="preserve"> da navedu dimenzije i težinu </w:t>
            </w:r>
            <w:r w:rsidR="006C7E61">
              <w:t>______________________________</w:t>
            </w:r>
          </w:p>
          <w:p w14:paraId="4C591019" w14:textId="1439DAE7" w:rsidR="00F1260C" w:rsidRPr="00964CCE" w:rsidRDefault="00A519C0" w:rsidP="00F83917">
            <w:pPr>
              <w:jc w:val="both"/>
            </w:pPr>
            <w:r>
              <w:t>3.</w:t>
            </w:r>
            <w:r>
              <w:tab/>
              <w:t xml:space="preserve">predana prtljaga - dimenzije prema ponudi avio kompanija </w:t>
            </w:r>
            <w:r w:rsidR="006C7E61">
              <w:t xml:space="preserve"> </w:t>
            </w:r>
            <w:r>
              <w:t>(</w:t>
            </w:r>
            <w:r w:rsidR="006C7E61">
              <w:t>______________________________</w:t>
            </w:r>
            <w:r>
              <w:t xml:space="preserve">) tražena težina prtljage je min 20kg, </w:t>
            </w:r>
            <w:proofErr w:type="spellStart"/>
            <w:r>
              <w:t>max</w:t>
            </w:r>
            <w:proofErr w:type="spellEnd"/>
            <w:r>
              <w:t xml:space="preserve"> 25 kg</w:t>
            </w:r>
            <w:r w:rsidR="006C7E61">
              <w:t xml:space="preserve">; </w:t>
            </w:r>
            <w:proofErr w:type="spellStart"/>
            <w:r w:rsidR="006C7E61">
              <w:t>navesti____________kg</w:t>
            </w:r>
            <w:proofErr w:type="spellEnd"/>
          </w:p>
        </w:tc>
        <w:tc>
          <w:tcPr>
            <w:tcW w:w="1057" w:type="dxa"/>
            <w:tcBorders>
              <w:bottom w:val="single" w:sz="4" w:space="0" w:color="auto"/>
            </w:tcBorders>
            <w:shd w:val="clear" w:color="auto" w:fill="auto"/>
          </w:tcPr>
          <w:p w14:paraId="0FCB6EB2" w14:textId="77777777" w:rsidR="00023874" w:rsidRPr="00964CCE" w:rsidRDefault="00023874" w:rsidP="005B3634">
            <w:pPr>
              <w:rPr>
                <w:color w:val="666699"/>
              </w:rPr>
            </w:pPr>
          </w:p>
          <w:p w14:paraId="0A624D74" w14:textId="77777777" w:rsidR="00023874" w:rsidRPr="00964CCE" w:rsidRDefault="00023874" w:rsidP="005B3634">
            <w:pPr>
              <w:rPr>
                <w:color w:val="666699"/>
              </w:rPr>
            </w:pPr>
          </w:p>
          <w:p w14:paraId="784203C0" w14:textId="77777777" w:rsidR="00023874" w:rsidRPr="00964CCE" w:rsidRDefault="00023874" w:rsidP="005B3634">
            <w:pPr>
              <w:rPr>
                <w:color w:val="666699"/>
              </w:rPr>
            </w:pPr>
          </w:p>
          <w:p w14:paraId="1796C7D3" w14:textId="77777777" w:rsidR="00023874" w:rsidRPr="00964CCE" w:rsidRDefault="00023874" w:rsidP="005B3634">
            <w:pPr>
              <w:rPr>
                <w:color w:val="666699"/>
              </w:rPr>
            </w:pPr>
          </w:p>
          <w:p w14:paraId="0E7CB2DC" w14:textId="34600026" w:rsidR="00D65F8D" w:rsidRPr="00964CCE" w:rsidRDefault="00023874" w:rsidP="005B3634">
            <w:pPr>
              <w:rPr>
                <w:color w:val="666699"/>
              </w:rPr>
            </w:pPr>
            <w:r w:rsidRPr="003136FE">
              <w:t xml:space="preserve">    </w:t>
            </w:r>
            <w:r w:rsidR="00A80BE1">
              <w:t>22</w:t>
            </w:r>
          </w:p>
        </w:tc>
        <w:tc>
          <w:tcPr>
            <w:tcW w:w="1920" w:type="dxa"/>
            <w:tcBorders>
              <w:bottom w:val="single" w:sz="4" w:space="0" w:color="auto"/>
            </w:tcBorders>
            <w:shd w:val="clear" w:color="auto" w:fill="auto"/>
            <w:vAlign w:val="center"/>
          </w:tcPr>
          <w:p w14:paraId="60E66727" w14:textId="77777777" w:rsidR="00D65F8D" w:rsidRPr="00964CCE" w:rsidRDefault="00D65F8D" w:rsidP="00792709">
            <w:pPr>
              <w:jc w:val="center"/>
            </w:pPr>
          </w:p>
        </w:tc>
      </w:tr>
      <w:tr w:rsidR="00D65F8D" w:rsidRPr="00964CCE" w14:paraId="661CD6A6" w14:textId="77777777" w:rsidTr="00023874">
        <w:trPr>
          <w:trHeight w:val="493"/>
          <w:jc w:val="center"/>
        </w:trPr>
        <w:tc>
          <w:tcPr>
            <w:tcW w:w="8755" w:type="dxa"/>
            <w:gridSpan w:val="4"/>
            <w:shd w:val="clear" w:color="auto" w:fill="CCCCCC"/>
          </w:tcPr>
          <w:p w14:paraId="4403F00C" w14:textId="0EF37F02" w:rsidR="00D65F8D" w:rsidRPr="00964CCE" w:rsidRDefault="00D65F8D" w:rsidP="00B60520">
            <w:pPr>
              <w:jc w:val="center"/>
              <w:rPr>
                <w:b/>
              </w:rPr>
            </w:pPr>
            <w:r w:rsidRPr="00964CCE">
              <w:rPr>
                <w:b/>
              </w:rPr>
              <w:lastRenderedPageBreak/>
              <w:t xml:space="preserve">                                                         UKUPNO </w:t>
            </w:r>
            <w:r w:rsidR="00282515">
              <w:rPr>
                <w:b/>
              </w:rPr>
              <w:t>eura</w:t>
            </w:r>
            <w:r w:rsidRPr="00964CCE">
              <w:rPr>
                <w:b/>
              </w:rPr>
              <w:t xml:space="preserve">  </w:t>
            </w:r>
          </w:p>
        </w:tc>
      </w:tr>
    </w:tbl>
    <w:p w14:paraId="7B638A6C" w14:textId="77777777" w:rsidR="00792709" w:rsidRPr="00964CCE" w:rsidRDefault="00792709" w:rsidP="00EF1736">
      <w:pPr>
        <w:jc w:val="both"/>
      </w:pPr>
    </w:p>
    <w:p w14:paraId="34C2558F" w14:textId="77777777" w:rsidR="00792709" w:rsidRPr="00964CCE" w:rsidRDefault="00792709" w:rsidP="00EF1736">
      <w:pPr>
        <w:jc w:val="both"/>
      </w:pPr>
    </w:p>
    <w:p w14:paraId="1E592066" w14:textId="77777777" w:rsidR="00792709" w:rsidRPr="00964CCE" w:rsidRDefault="006F3444" w:rsidP="00792709">
      <w:pPr>
        <w:autoSpaceDE w:val="0"/>
        <w:autoSpaceDN w:val="0"/>
        <w:adjustRightInd w:val="0"/>
        <w:ind w:left="4248" w:hanging="468"/>
      </w:pPr>
      <w:r w:rsidRPr="00964CCE">
        <w:t xml:space="preserve">             </w:t>
      </w:r>
      <w:r w:rsidR="00792709" w:rsidRPr="00964CCE">
        <w:t>___________________________________</w:t>
      </w:r>
    </w:p>
    <w:p w14:paraId="5C3CAD8A" w14:textId="77777777" w:rsidR="00792709" w:rsidRPr="00964CCE" w:rsidRDefault="00792709" w:rsidP="00CD346A">
      <w:pPr>
        <w:autoSpaceDE w:val="0"/>
        <w:autoSpaceDN w:val="0"/>
        <w:adjustRightInd w:val="0"/>
        <w:ind w:left="4248" w:hanging="468"/>
      </w:pPr>
      <w:r w:rsidRPr="00964CCE">
        <w:tab/>
      </w:r>
      <w:r w:rsidRPr="00964CCE">
        <w:tab/>
      </w:r>
      <w:r w:rsidRPr="00964CCE">
        <w:tab/>
        <w:t>(potpis i pečat ponuditelja)</w:t>
      </w:r>
    </w:p>
    <w:p w14:paraId="1EDA61B9" w14:textId="77777777" w:rsidR="00B60520" w:rsidRPr="00964CCE" w:rsidRDefault="00B60520" w:rsidP="00CD346A">
      <w:pPr>
        <w:autoSpaceDE w:val="0"/>
        <w:autoSpaceDN w:val="0"/>
        <w:adjustRightInd w:val="0"/>
        <w:ind w:left="4248" w:hanging="468"/>
      </w:pPr>
    </w:p>
    <w:p w14:paraId="3AE3C0D6" w14:textId="77777777" w:rsidR="006F3444" w:rsidRPr="00964CCE" w:rsidRDefault="006F3444" w:rsidP="006F3444">
      <w:pPr>
        <w:autoSpaceDE w:val="0"/>
        <w:autoSpaceDN w:val="0"/>
        <w:adjustRightInd w:val="0"/>
      </w:pPr>
    </w:p>
    <w:p w14:paraId="4E69A849" w14:textId="68EEE41A" w:rsidR="006F3444" w:rsidRDefault="006F3444" w:rsidP="006F3444">
      <w:pPr>
        <w:autoSpaceDE w:val="0"/>
        <w:autoSpaceDN w:val="0"/>
        <w:adjustRightInd w:val="0"/>
      </w:pPr>
      <w:r w:rsidRPr="00964CCE">
        <w:t>U _______________ dana ___________2023.</w:t>
      </w:r>
    </w:p>
    <w:p w14:paraId="2FB1B9A6" w14:textId="502BE6FA" w:rsidR="003136FE" w:rsidRDefault="003136FE" w:rsidP="006F3444">
      <w:pPr>
        <w:autoSpaceDE w:val="0"/>
        <w:autoSpaceDN w:val="0"/>
        <w:adjustRightInd w:val="0"/>
      </w:pPr>
    </w:p>
    <w:p w14:paraId="7893AF48" w14:textId="343D6690" w:rsidR="00BA0C48" w:rsidRDefault="00BA0C48" w:rsidP="00BA0C48">
      <w:pPr>
        <w:ind w:right="-284"/>
      </w:pPr>
    </w:p>
    <w:p w14:paraId="329481EC" w14:textId="06490BE3" w:rsidR="00543B03" w:rsidRDefault="00543B03" w:rsidP="00BA0C48">
      <w:pPr>
        <w:ind w:right="-284"/>
      </w:pPr>
    </w:p>
    <w:p w14:paraId="3B59AC14" w14:textId="3F37C64F" w:rsidR="00543B03" w:rsidRDefault="00543B03" w:rsidP="00BA0C48">
      <w:pPr>
        <w:ind w:right="-284"/>
      </w:pPr>
    </w:p>
    <w:p w14:paraId="59BF965F" w14:textId="25F893E7" w:rsidR="00543B03" w:rsidRDefault="00543B03" w:rsidP="00BA0C48">
      <w:pPr>
        <w:ind w:right="-284"/>
      </w:pPr>
    </w:p>
    <w:p w14:paraId="4C4ED325" w14:textId="0706FE33" w:rsidR="00543B03" w:rsidRDefault="00543B03" w:rsidP="00BA0C48">
      <w:pPr>
        <w:ind w:right="-284"/>
      </w:pPr>
    </w:p>
    <w:p w14:paraId="32529024" w14:textId="247095F6" w:rsidR="00543B03" w:rsidRDefault="00543B03" w:rsidP="00BA0C48">
      <w:pPr>
        <w:ind w:right="-284"/>
      </w:pPr>
    </w:p>
    <w:p w14:paraId="0E35D2E4" w14:textId="41E8241C" w:rsidR="00543B03" w:rsidRDefault="00543B03" w:rsidP="00BA0C48">
      <w:pPr>
        <w:ind w:right="-284"/>
      </w:pPr>
    </w:p>
    <w:p w14:paraId="01BE1141" w14:textId="73A89E3C" w:rsidR="00543B03" w:rsidRDefault="00543B03" w:rsidP="00BA0C48">
      <w:pPr>
        <w:ind w:right="-284"/>
      </w:pPr>
    </w:p>
    <w:p w14:paraId="26CB69C6" w14:textId="64A592CA" w:rsidR="00543B03" w:rsidRDefault="00543B03" w:rsidP="00BA0C48">
      <w:pPr>
        <w:ind w:right="-284"/>
      </w:pPr>
    </w:p>
    <w:p w14:paraId="3EFD429F" w14:textId="14F1B58A" w:rsidR="00543B03" w:rsidRDefault="00543B03" w:rsidP="00BA0C48">
      <w:pPr>
        <w:ind w:right="-284"/>
      </w:pPr>
    </w:p>
    <w:p w14:paraId="17CE3891" w14:textId="5D5CC673" w:rsidR="00543B03" w:rsidRDefault="00543B03" w:rsidP="00BA0C48">
      <w:pPr>
        <w:ind w:right="-284"/>
      </w:pPr>
    </w:p>
    <w:p w14:paraId="4B361752" w14:textId="7529940E" w:rsidR="00543B03" w:rsidRDefault="00543B03" w:rsidP="00BA0C48">
      <w:pPr>
        <w:ind w:right="-284"/>
      </w:pPr>
    </w:p>
    <w:p w14:paraId="5721D32C" w14:textId="47AF2303" w:rsidR="00543B03" w:rsidRDefault="00543B03" w:rsidP="00BA0C48">
      <w:pPr>
        <w:ind w:right="-284"/>
      </w:pPr>
    </w:p>
    <w:p w14:paraId="24DF16BD" w14:textId="1D7812AD" w:rsidR="00543B03" w:rsidRDefault="00543B03" w:rsidP="00BA0C48">
      <w:pPr>
        <w:ind w:right="-284"/>
      </w:pPr>
    </w:p>
    <w:p w14:paraId="22712B4D" w14:textId="6A96E224" w:rsidR="00543B03" w:rsidRDefault="00543B03" w:rsidP="00BA0C48">
      <w:pPr>
        <w:ind w:right="-284"/>
      </w:pPr>
    </w:p>
    <w:p w14:paraId="396E6F9F" w14:textId="5CBCF9DB" w:rsidR="00543B03" w:rsidRDefault="00543B03" w:rsidP="00BA0C48">
      <w:pPr>
        <w:ind w:right="-284"/>
      </w:pPr>
    </w:p>
    <w:p w14:paraId="58CA3141" w14:textId="5FD07DA0" w:rsidR="00543B03" w:rsidRDefault="00543B03" w:rsidP="00BA0C48">
      <w:pPr>
        <w:ind w:right="-284"/>
      </w:pPr>
    </w:p>
    <w:p w14:paraId="5C705C5C" w14:textId="5D940B37" w:rsidR="00543B03" w:rsidRDefault="00543B03" w:rsidP="00BA0C48">
      <w:pPr>
        <w:ind w:right="-284"/>
      </w:pPr>
    </w:p>
    <w:p w14:paraId="137F1600" w14:textId="0D7BA963" w:rsidR="00543B03" w:rsidRDefault="00543B03" w:rsidP="00BA0C48">
      <w:pPr>
        <w:ind w:right="-284"/>
      </w:pPr>
    </w:p>
    <w:p w14:paraId="5C1DF4F5" w14:textId="044B4B7A" w:rsidR="00543B03" w:rsidRDefault="00543B03" w:rsidP="00BA0C48">
      <w:pPr>
        <w:ind w:right="-284"/>
      </w:pPr>
    </w:p>
    <w:p w14:paraId="579B2D15" w14:textId="771D6D72" w:rsidR="00543B03" w:rsidRDefault="00543B03" w:rsidP="00BA0C48">
      <w:pPr>
        <w:ind w:right="-284"/>
      </w:pPr>
    </w:p>
    <w:p w14:paraId="3EFCA10E" w14:textId="7CBB6CA0" w:rsidR="00543B03" w:rsidRDefault="00543B03" w:rsidP="00BA0C48">
      <w:pPr>
        <w:ind w:right="-284"/>
      </w:pPr>
    </w:p>
    <w:p w14:paraId="3D432E76" w14:textId="555A33EA" w:rsidR="00543B03" w:rsidRDefault="00543B03" w:rsidP="00BA0C48">
      <w:pPr>
        <w:ind w:right="-284"/>
      </w:pPr>
    </w:p>
    <w:p w14:paraId="00868A0E" w14:textId="446AD9BB" w:rsidR="00543B03" w:rsidRDefault="00543B03" w:rsidP="00BA0C48">
      <w:pPr>
        <w:ind w:right="-284"/>
      </w:pPr>
    </w:p>
    <w:p w14:paraId="522FBFF0" w14:textId="0CE339CD" w:rsidR="00543B03" w:rsidRDefault="00543B03" w:rsidP="00BA0C48">
      <w:pPr>
        <w:ind w:right="-284"/>
      </w:pPr>
    </w:p>
    <w:p w14:paraId="042D1843" w14:textId="51086AF3" w:rsidR="00543B03" w:rsidRDefault="00543B03" w:rsidP="00BA0C48">
      <w:pPr>
        <w:ind w:right="-284"/>
      </w:pPr>
    </w:p>
    <w:p w14:paraId="4AFBD759" w14:textId="3A8160D3" w:rsidR="00543B03" w:rsidRDefault="00543B03" w:rsidP="00BA0C48">
      <w:pPr>
        <w:ind w:right="-284"/>
      </w:pPr>
    </w:p>
    <w:p w14:paraId="106C6349" w14:textId="292998D3" w:rsidR="00543B03" w:rsidRDefault="00543B03" w:rsidP="00BA0C48">
      <w:pPr>
        <w:ind w:right="-284"/>
      </w:pPr>
    </w:p>
    <w:p w14:paraId="3BD89E0F" w14:textId="00348343" w:rsidR="00543B03" w:rsidRDefault="00543B03" w:rsidP="00BA0C48">
      <w:pPr>
        <w:ind w:right="-284"/>
      </w:pPr>
    </w:p>
    <w:p w14:paraId="799C64B2" w14:textId="7FD00C2E" w:rsidR="00543B03" w:rsidRDefault="00543B03" w:rsidP="00BA0C48">
      <w:pPr>
        <w:ind w:right="-284"/>
      </w:pPr>
    </w:p>
    <w:p w14:paraId="6B70312D" w14:textId="4A1B7DEA" w:rsidR="00543B03" w:rsidRDefault="00543B03" w:rsidP="00BA0C48">
      <w:pPr>
        <w:ind w:right="-284"/>
      </w:pPr>
    </w:p>
    <w:p w14:paraId="1BBA4982" w14:textId="54A2CF5A" w:rsidR="00543B03" w:rsidRDefault="00543B03" w:rsidP="00BA0C48">
      <w:pPr>
        <w:ind w:right="-284"/>
      </w:pPr>
    </w:p>
    <w:p w14:paraId="04F98258" w14:textId="730A2ADB" w:rsidR="00543B03" w:rsidRDefault="00543B03" w:rsidP="00BA0C48">
      <w:pPr>
        <w:ind w:right="-284"/>
      </w:pPr>
    </w:p>
    <w:p w14:paraId="681AF8EF" w14:textId="6DCCDFE2" w:rsidR="00543B03" w:rsidRDefault="00543B03" w:rsidP="00BA0C48">
      <w:pPr>
        <w:ind w:right="-284"/>
      </w:pPr>
    </w:p>
    <w:p w14:paraId="67B5D2FE" w14:textId="456C37B6" w:rsidR="00543B03" w:rsidRDefault="00543B03" w:rsidP="00BA0C48">
      <w:pPr>
        <w:ind w:right="-284"/>
      </w:pPr>
    </w:p>
    <w:p w14:paraId="63A207FF" w14:textId="5A19BB65" w:rsidR="00543B03" w:rsidRDefault="00543B03" w:rsidP="00BA0C48">
      <w:pPr>
        <w:ind w:right="-284"/>
      </w:pPr>
    </w:p>
    <w:p w14:paraId="2836F1E7" w14:textId="5EEAE715" w:rsidR="00543B03" w:rsidRDefault="00543B03" w:rsidP="00BA0C48">
      <w:pPr>
        <w:ind w:right="-284"/>
      </w:pPr>
    </w:p>
    <w:p w14:paraId="74B00B5C" w14:textId="20B0B67E" w:rsidR="00543B03" w:rsidRDefault="00543B03" w:rsidP="00BA0C48">
      <w:pPr>
        <w:ind w:right="-284"/>
      </w:pPr>
    </w:p>
    <w:p w14:paraId="3655D32B" w14:textId="1592F8D5" w:rsidR="00543B03" w:rsidRDefault="00543B03" w:rsidP="00BA0C48">
      <w:pPr>
        <w:ind w:right="-284"/>
      </w:pPr>
    </w:p>
    <w:p w14:paraId="4260BF8C" w14:textId="14A1323B" w:rsidR="00543B03" w:rsidRDefault="00543B03" w:rsidP="00BA0C48">
      <w:pPr>
        <w:ind w:right="-284"/>
      </w:pPr>
    </w:p>
    <w:p w14:paraId="0710C925" w14:textId="77777777" w:rsidR="00543B03" w:rsidRPr="00E23C8B" w:rsidRDefault="00543B03" w:rsidP="00BA0C48">
      <w:pPr>
        <w:ind w:right="-284"/>
        <w:rPr>
          <w:i/>
          <w:lang w:val="en-GB"/>
        </w:rPr>
      </w:pPr>
    </w:p>
    <w:p w14:paraId="54B85E8E" w14:textId="77777777" w:rsidR="00BA0C48" w:rsidRPr="00E23C8B" w:rsidRDefault="00BA0C48" w:rsidP="00BA0C48">
      <w:pPr>
        <w:ind w:left="-142" w:right="-284"/>
        <w:rPr>
          <w:i/>
          <w:lang w:val="en-GB"/>
        </w:rPr>
      </w:pPr>
    </w:p>
    <w:p w14:paraId="4010621A" w14:textId="5A7B6537" w:rsidR="00BA0C48" w:rsidRPr="00E23C8B" w:rsidRDefault="00BA0C48" w:rsidP="00BA0C48">
      <w:pPr>
        <w:ind w:left="-142"/>
      </w:pPr>
      <w:r w:rsidRPr="00E23C8B">
        <w:rPr>
          <w:i/>
        </w:rPr>
        <w:lastRenderedPageBreak/>
        <w:t xml:space="preserve">Prilog </w:t>
      </w:r>
      <w:r>
        <w:rPr>
          <w:i/>
        </w:rPr>
        <w:t>3</w:t>
      </w:r>
      <w:r w:rsidRPr="00E23C8B">
        <w:rPr>
          <w:i/>
        </w:rPr>
        <w:t>.</w:t>
      </w:r>
    </w:p>
    <w:p w14:paraId="4F90443B" w14:textId="77777777" w:rsidR="00BA0C48" w:rsidRPr="00E23C8B" w:rsidRDefault="00BA0C48" w:rsidP="00BA0C48">
      <w:pPr>
        <w:ind w:left="-142"/>
        <w:jc w:val="center"/>
        <w:rPr>
          <w:b/>
        </w:rPr>
      </w:pPr>
    </w:p>
    <w:p w14:paraId="6C965B88" w14:textId="77777777" w:rsidR="00BA0C48" w:rsidRPr="00E23C8B" w:rsidRDefault="00BA0C48" w:rsidP="00BA0C48">
      <w:pPr>
        <w:ind w:left="-142"/>
        <w:jc w:val="center"/>
        <w:rPr>
          <w:b/>
        </w:rPr>
      </w:pPr>
    </w:p>
    <w:p w14:paraId="5F4250EA" w14:textId="77777777" w:rsidR="00BA0C48" w:rsidRPr="00E23C8B" w:rsidRDefault="00BA0C48" w:rsidP="00BA0C48">
      <w:pPr>
        <w:ind w:left="-142"/>
        <w:jc w:val="center"/>
        <w:rPr>
          <w:b/>
        </w:rPr>
      </w:pPr>
      <w:r w:rsidRPr="00E23C8B">
        <w:rPr>
          <w:b/>
        </w:rPr>
        <w:t>IZJAVA O NEKAŽNJAVANJU</w:t>
      </w:r>
    </w:p>
    <w:p w14:paraId="0E26F90D" w14:textId="77777777" w:rsidR="00BA0C48" w:rsidRPr="00E23C8B" w:rsidRDefault="00BA0C48" w:rsidP="00BA0C48">
      <w:pPr>
        <w:ind w:left="-142"/>
        <w:rPr>
          <w:i/>
        </w:rPr>
      </w:pPr>
    </w:p>
    <w:p w14:paraId="082D2B9D" w14:textId="77777777" w:rsidR="00BA0C48" w:rsidRPr="00E23C8B" w:rsidRDefault="00BA0C48" w:rsidP="00BA0C48">
      <w:pPr>
        <w:ind w:left="-142"/>
        <w:rPr>
          <w:b/>
        </w:rPr>
      </w:pPr>
    </w:p>
    <w:p w14:paraId="47EEC8E0" w14:textId="77777777" w:rsidR="00BA0C48" w:rsidRPr="00E23C8B" w:rsidRDefault="00BA0C48" w:rsidP="00BA0C48">
      <w:pPr>
        <w:tabs>
          <w:tab w:val="right" w:leader="underscore" w:pos="9072"/>
        </w:tabs>
        <w:spacing w:before="240"/>
        <w:ind w:left="-142"/>
        <w:jc w:val="both"/>
      </w:pPr>
      <w:r w:rsidRPr="00E23C8B">
        <w:t xml:space="preserve">Ja, </w:t>
      </w:r>
      <w:r w:rsidRPr="00E23C8B">
        <w:tab/>
      </w:r>
    </w:p>
    <w:p w14:paraId="2E9D24F9" w14:textId="77777777" w:rsidR="00BA0C48" w:rsidRPr="00E23C8B" w:rsidRDefault="00BA0C48" w:rsidP="00BA0C48">
      <w:pPr>
        <w:tabs>
          <w:tab w:val="right" w:leader="underscore" w:pos="9072"/>
        </w:tabs>
        <w:spacing w:before="120" w:after="120"/>
        <w:ind w:left="-142"/>
        <w:jc w:val="center"/>
      </w:pPr>
      <w:r w:rsidRPr="00E23C8B">
        <w:t>(ime i prezime ovlaštene osobe, OIB)</w:t>
      </w:r>
    </w:p>
    <w:p w14:paraId="5DA03800" w14:textId="77777777" w:rsidR="00BA0C48" w:rsidRPr="00E23C8B" w:rsidRDefault="00BA0C48" w:rsidP="00BA0C48">
      <w:pPr>
        <w:tabs>
          <w:tab w:val="right" w:leader="underscore" w:pos="9072"/>
        </w:tabs>
        <w:spacing w:before="240" w:after="120"/>
        <w:ind w:left="-142"/>
        <w:jc w:val="both"/>
      </w:pPr>
      <w:r w:rsidRPr="00E23C8B">
        <w:t xml:space="preserve">iz </w:t>
      </w:r>
      <w:r w:rsidRPr="00E23C8B">
        <w:tab/>
      </w:r>
    </w:p>
    <w:p w14:paraId="66914624" w14:textId="77777777" w:rsidR="00BA0C48" w:rsidRPr="00E23C8B" w:rsidRDefault="00BA0C48" w:rsidP="00BA0C48">
      <w:pPr>
        <w:tabs>
          <w:tab w:val="right" w:leader="underscore" w:pos="9072"/>
        </w:tabs>
        <w:spacing w:before="120" w:after="120"/>
        <w:ind w:left="-142"/>
        <w:jc w:val="center"/>
      </w:pPr>
      <w:r w:rsidRPr="00E23C8B">
        <w:t>(adresa stanovanja)</w:t>
      </w:r>
    </w:p>
    <w:p w14:paraId="6E3CD3BA" w14:textId="77777777" w:rsidR="00BA0C48" w:rsidRPr="00E23C8B" w:rsidRDefault="00BA0C48" w:rsidP="00BA0C48">
      <w:pPr>
        <w:tabs>
          <w:tab w:val="right" w:leader="underscore" w:pos="9072"/>
        </w:tabs>
        <w:spacing w:before="240" w:after="120"/>
        <w:ind w:left="-142"/>
        <w:jc w:val="both"/>
      </w:pPr>
      <w:r w:rsidRPr="00E23C8B">
        <w:t xml:space="preserve">broj osobne iskaznice _____________________ izdane od  </w:t>
      </w:r>
      <w:r w:rsidRPr="00E23C8B">
        <w:tab/>
      </w:r>
    </w:p>
    <w:p w14:paraId="2E93820E" w14:textId="77777777" w:rsidR="00BA0C48" w:rsidRPr="00E23C8B" w:rsidRDefault="00BA0C48" w:rsidP="00BA0C48">
      <w:pPr>
        <w:tabs>
          <w:tab w:val="right" w:leader="underscore" w:pos="9072"/>
        </w:tabs>
        <w:spacing w:before="240" w:after="120"/>
        <w:ind w:left="-142"/>
        <w:jc w:val="both"/>
      </w:pPr>
      <w:r w:rsidRPr="00E23C8B">
        <w:t xml:space="preserve">kao osoba ovlaštena po zakonu za zastupanje gospodarskog subjekta </w:t>
      </w:r>
      <w:r w:rsidRPr="00E23C8B">
        <w:tab/>
      </w:r>
    </w:p>
    <w:p w14:paraId="6BF113BF" w14:textId="77777777" w:rsidR="00BA0C48" w:rsidRPr="00E23C8B" w:rsidRDefault="00BA0C48" w:rsidP="00BA0C48">
      <w:pPr>
        <w:tabs>
          <w:tab w:val="right" w:leader="underscore" w:pos="9072"/>
        </w:tabs>
        <w:spacing w:before="240" w:after="120"/>
        <w:ind w:left="-142"/>
        <w:jc w:val="both"/>
      </w:pPr>
      <w:r w:rsidRPr="00E23C8B">
        <w:tab/>
      </w:r>
    </w:p>
    <w:p w14:paraId="1A8F7D3A" w14:textId="77777777" w:rsidR="00BA0C48" w:rsidRPr="00E23C8B" w:rsidRDefault="00BA0C48" w:rsidP="00BA0C48">
      <w:pPr>
        <w:tabs>
          <w:tab w:val="right" w:leader="underscore" w:pos="9072"/>
        </w:tabs>
        <w:spacing w:before="240" w:after="120"/>
        <w:ind w:left="-142"/>
        <w:jc w:val="both"/>
      </w:pPr>
      <w:r w:rsidRPr="00E23C8B">
        <w:tab/>
      </w:r>
    </w:p>
    <w:p w14:paraId="0DC3D0D9" w14:textId="77777777" w:rsidR="00BA0C48" w:rsidRPr="00E23C8B" w:rsidRDefault="00BA0C48" w:rsidP="00BA0C48">
      <w:pPr>
        <w:tabs>
          <w:tab w:val="right" w:leader="underscore" w:pos="9072"/>
        </w:tabs>
        <w:spacing w:before="120" w:after="120"/>
        <w:ind w:left="-142"/>
        <w:jc w:val="center"/>
      </w:pPr>
      <w:r w:rsidRPr="00E23C8B">
        <w:t>(naziv, adresa, OIB gospodarskog subjekta)</w:t>
      </w:r>
    </w:p>
    <w:p w14:paraId="2C2FBFD8" w14:textId="77777777" w:rsidR="00BA0C48" w:rsidRPr="00E23C8B" w:rsidRDefault="00BA0C48" w:rsidP="00BA0C48">
      <w:pPr>
        <w:spacing w:before="240" w:after="120"/>
        <w:ind w:left="-142"/>
        <w:jc w:val="both"/>
      </w:pPr>
      <w:r w:rsidRPr="00E23C8B">
        <w:t>pod materijalnom i kaznenom odgovornošću izjavljujem da nismo, niti ja osobno niti navedeni gospodarski subjekt, pravomoćnom presudom osuđeni za:</w:t>
      </w:r>
    </w:p>
    <w:p w14:paraId="3EDF7EFC"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a) sudjelovanje u zločinačkoj organizaciji, na temelju</w:t>
      </w:r>
    </w:p>
    <w:p w14:paraId="1F176842"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328. (zločinačko udruženje) i članka 329. (počinjenje kaznenog djela u sastavu zločinačkog udruženja) Kaznenog zakona</w:t>
      </w:r>
    </w:p>
    <w:p w14:paraId="6007763B"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333. (udruživanje za počinjenje kaznenih djela), iz Kaznenog zakona (»Narodne novine«, br. 110/97., 27/98., 50/00., 129/00., 51/01., 111/03., 190/03., 105/04., 84/05., 71/06., 110/07., 152/08., 57/11., 77/11. i 143/12.)</w:t>
      </w:r>
    </w:p>
    <w:p w14:paraId="194F8F80"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b) korupciju, na temelju</w:t>
      </w:r>
    </w:p>
    <w:p w14:paraId="1C40E1B7"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01FF683"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540A893"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c) prijevaru, na temelju</w:t>
      </w:r>
    </w:p>
    <w:p w14:paraId="7C8FF6F4"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236. (prijevara), članka 247. (prijevara u gospodarskom poslovanju), članka 256. (utaja poreza ili carine) i članka 258. (subvencijska prijevara) Kaznenog zakona</w:t>
      </w:r>
    </w:p>
    <w:p w14:paraId="3A01D7EA"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14:paraId="73C50DC9"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d) terorizam ili kaznena djela povezana s terorističkim aktivnostima, na temelju</w:t>
      </w:r>
    </w:p>
    <w:p w14:paraId="69AED9CB"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lastRenderedPageBreak/>
        <w:t>– članka 97. (terorizam), članka 99. (javno poticanje na terorizam), članka 100. (novačenje za terorizam), članka 101. (obuka za terorizam) i članka 102. (terorističko udruženje) Kaznenog zakona</w:t>
      </w:r>
    </w:p>
    <w:p w14:paraId="73E631A9"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169. (terorizam), članka 169.a (javno poticanje na terorizam) i članka 169.b (novačenje i obuka za terorizam) iz Kaznenog zakona (»Narodne novine«, br. 110/97., 27/98., 50/00., 129/00., 51/01., 111/03., 190/03., 105/04., 84/05., 71/06., 110/07., 152/08., 57/11., 77/11. i 143/12.)</w:t>
      </w:r>
    </w:p>
    <w:p w14:paraId="610C1654"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e) pranje novca ili financiranje terorizma, na temelju</w:t>
      </w:r>
    </w:p>
    <w:p w14:paraId="27C19120"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98. (financiranje terorizma) i članka 265. (pranje novca) Kaznenog zakona</w:t>
      </w:r>
    </w:p>
    <w:p w14:paraId="47E92EB9"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279. (pranje novca) iz Kaznenog zakona (»Narodne novine«, br. 110/97., 27/98., 50/00., 129/00., 51/01., 111/03., 190/03., 105/04., 84/05., 71/06., 110/07., 152/08., 57/11., 77/11. i 143/12.)</w:t>
      </w:r>
    </w:p>
    <w:p w14:paraId="57B24E97"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f) dječji rad ili druge oblike trgovanja ljudima, na temelju</w:t>
      </w:r>
    </w:p>
    <w:p w14:paraId="6E7DD975"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106. (trgovanje ljudima) Kaznenog zakona</w:t>
      </w:r>
    </w:p>
    <w:p w14:paraId="6D0C5F34"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175. (trgovanje ljudima i ropstvo) iz Kaznenog zakona (»Narodne novine«, br. 110/97., 27/98., 50/00., 129/00., 51/01., 111/03., 190/03., 105/04., 84/05., 71/06., 110/07., 152/08., 57/11., 77/11. i 143/12.).</w:t>
      </w:r>
    </w:p>
    <w:p w14:paraId="0EAD37EB" w14:textId="77777777" w:rsidR="00BA0C48" w:rsidRPr="00E23C8B" w:rsidRDefault="00BA0C48" w:rsidP="00BA0C48">
      <w:pPr>
        <w:ind w:left="-142"/>
        <w:jc w:val="both"/>
      </w:pPr>
    </w:p>
    <w:p w14:paraId="2646E6BF" w14:textId="77777777" w:rsidR="00BA0C48" w:rsidRPr="00E23C8B" w:rsidRDefault="00BA0C48" w:rsidP="00BA0C48">
      <w:pPr>
        <w:ind w:left="-142"/>
        <w:jc w:val="both"/>
      </w:pPr>
    </w:p>
    <w:p w14:paraId="090F05F5" w14:textId="77777777" w:rsidR="00BA0C48" w:rsidRPr="00E23C8B" w:rsidRDefault="00BA0C48" w:rsidP="00BA0C48">
      <w:pPr>
        <w:ind w:left="-142"/>
        <w:jc w:val="both"/>
      </w:pPr>
    </w:p>
    <w:p w14:paraId="20642FF1" w14:textId="77777777" w:rsidR="00BA0C48" w:rsidRPr="00E23C8B" w:rsidRDefault="00BA0C48" w:rsidP="00BA0C48">
      <w:pPr>
        <w:ind w:left="-142"/>
        <w:jc w:val="both"/>
      </w:pPr>
    </w:p>
    <w:p w14:paraId="3E900346" w14:textId="77777777" w:rsidR="00BA0C48" w:rsidRPr="00E23C8B" w:rsidRDefault="00BA0C48" w:rsidP="00BA0C48">
      <w:pPr>
        <w:ind w:left="-142"/>
      </w:pPr>
    </w:p>
    <w:tbl>
      <w:tblPr>
        <w:tblW w:w="9639" w:type="dxa"/>
        <w:jc w:val="center"/>
        <w:tblLook w:val="00A0" w:firstRow="1" w:lastRow="0" w:firstColumn="1" w:lastColumn="0" w:noHBand="0" w:noVBand="0"/>
      </w:tblPr>
      <w:tblGrid>
        <w:gridCol w:w="4825"/>
        <w:gridCol w:w="4814"/>
      </w:tblGrid>
      <w:tr w:rsidR="00BA0C48" w:rsidRPr="00E23C8B" w14:paraId="1E35CC4B" w14:textId="77777777" w:rsidTr="00DF2213">
        <w:trPr>
          <w:jc w:val="center"/>
        </w:trPr>
        <w:tc>
          <w:tcPr>
            <w:tcW w:w="4927" w:type="dxa"/>
            <w:vAlign w:val="center"/>
          </w:tcPr>
          <w:p w14:paraId="35DA5C49" w14:textId="77777777" w:rsidR="00BA0C48" w:rsidRPr="00E23C8B" w:rsidRDefault="00BA0C48" w:rsidP="00DF2213">
            <w:pPr>
              <w:widowControl w:val="0"/>
              <w:ind w:left="-142"/>
            </w:pPr>
            <w:r w:rsidRPr="00E23C8B">
              <w:t xml:space="preserve">        _______________________________</w:t>
            </w:r>
          </w:p>
        </w:tc>
        <w:tc>
          <w:tcPr>
            <w:tcW w:w="4927" w:type="dxa"/>
            <w:vAlign w:val="center"/>
          </w:tcPr>
          <w:p w14:paraId="15133DC8" w14:textId="77777777" w:rsidR="00BA0C48" w:rsidRPr="00E23C8B" w:rsidRDefault="00BA0C48" w:rsidP="00DF2213">
            <w:pPr>
              <w:widowControl w:val="0"/>
              <w:ind w:left="-142"/>
            </w:pPr>
            <w:r w:rsidRPr="00E23C8B">
              <w:t xml:space="preserve">    M.P.  ______________________________</w:t>
            </w:r>
          </w:p>
        </w:tc>
      </w:tr>
      <w:tr w:rsidR="00BA0C48" w:rsidRPr="00E23C8B" w14:paraId="3995FD57" w14:textId="77777777" w:rsidTr="00DF2213">
        <w:trPr>
          <w:jc w:val="center"/>
        </w:trPr>
        <w:tc>
          <w:tcPr>
            <w:tcW w:w="4927" w:type="dxa"/>
          </w:tcPr>
          <w:p w14:paraId="10EB1A49" w14:textId="77777777" w:rsidR="00BA0C48" w:rsidRPr="00E23C8B" w:rsidRDefault="00BA0C48" w:rsidP="00DF2213">
            <w:pPr>
              <w:widowControl w:val="0"/>
              <w:ind w:left="-142"/>
            </w:pPr>
            <w:r w:rsidRPr="00E23C8B">
              <w:t xml:space="preserve">                         (mjesto i datum)</w:t>
            </w:r>
          </w:p>
        </w:tc>
        <w:tc>
          <w:tcPr>
            <w:tcW w:w="4927" w:type="dxa"/>
          </w:tcPr>
          <w:p w14:paraId="265C2F79" w14:textId="77777777" w:rsidR="00BA0C48" w:rsidRPr="00E23C8B" w:rsidRDefault="00BA0C48" w:rsidP="00DF2213">
            <w:pPr>
              <w:widowControl w:val="0"/>
            </w:pPr>
            <w:r w:rsidRPr="00E23C8B">
              <w:t xml:space="preserve">             (potpis ovlaštene osobe ponuditelja)</w:t>
            </w:r>
          </w:p>
        </w:tc>
      </w:tr>
    </w:tbl>
    <w:p w14:paraId="4A24B7EA" w14:textId="77777777" w:rsidR="00BA0C48" w:rsidRPr="00E23C8B" w:rsidRDefault="00BA0C48" w:rsidP="00BA0C48">
      <w:pPr>
        <w:ind w:left="-142"/>
        <w:rPr>
          <w:i/>
        </w:rPr>
      </w:pPr>
    </w:p>
    <w:p w14:paraId="7DB06685" w14:textId="77777777" w:rsidR="00BA0C48" w:rsidRPr="00E23C8B" w:rsidRDefault="00BA0C48" w:rsidP="00BA0C48">
      <w:pPr>
        <w:rPr>
          <w:i/>
        </w:rPr>
      </w:pPr>
    </w:p>
    <w:p w14:paraId="7359E656" w14:textId="77777777" w:rsidR="00BA0C48" w:rsidRPr="00E23C8B" w:rsidRDefault="00BA0C48" w:rsidP="00BA0C48">
      <w:pPr>
        <w:rPr>
          <w:i/>
        </w:rPr>
      </w:pPr>
    </w:p>
    <w:p w14:paraId="5AE67258" w14:textId="77777777" w:rsidR="00BA0C48" w:rsidRPr="00E23C8B" w:rsidRDefault="00BA0C48" w:rsidP="00BA0C48">
      <w:pPr>
        <w:rPr>
          <w:i/>
        </w:rPr>
      </w:pPr>
    </w:p>
    <w:p w14:paraId="55BD729C" w14:textId="77777777" w:rsidR="00BA0C48" w:rsidRPr="00E23C8B" w:rsidRDefault="00BA0C48" w:rsidP="00BA0C48">
      <w:pPr>
        <w:rPr>
          <w:i/>
        </w:rPr>
      </w:pPr>
    </w:p>
    <w:p w14:paraId="5FE29FF0" w14:textId="77777777" w:rsidR="00BA0C48" w:rsidRPr="00E23C8B" w:rsidRDefault="00BA0C48" w:rsidP="00BA0C48">
      <w:pPr>
        <w:rPr>
          <w:i/>
        </w:rPr>
      </w:pPr>
    </w:p>
    <w:p w14:paraId="141EAF27" w14:textId="77777777" w:rsidR="00BA0C48" w:rsidRDefault="00BA0C48" w:rsidP="00BA0C48">
      <w:pPr>
        <w:ind w:left="-142" w:right="-284"/>
        <w:rPr>
          <w:b/>
          <w:bCs/>
        </w:rPr>
      </w:pPr>
    </w:p>
    <w:p w14:paraId="78323365" w14:textId="77777777" w:rsidR="00BA0C48" w:rsidRDefault="00BA0C48" w:rsidP="00BA0C48">
      <w:pPr>
        <w:ind w:left="-142" w:right="-284"/>
        <w:rPr>
          <w:b/>
          <w:bCs/>
        </w:rPr>
      </w:pPr>
    </w:p>
    <w:p w14:paraId="38EAADCA" w14:textId="77777777" w:rsidR="00BA0C48" w:rsidRDefault="00BA0C48" w:rsidP="00BA0C48">
      <w:pPr>
        <w:ind w:left="-142" w:right="-284"/>
        <w:rPr>
          <w:b/>
          <w:bCs/>
        </w:rPr>
      </w:pPr>
    </w:p>
    <w:p w14:paraId="1E1A0137" w14:textId="77777777" w:rsidR="00BA0C48" w:rsidRDefault="00BA0C48" w:rsidP="00BA0C48">
      <w:pPr>
        <w:ind w:left="-142" w:right="-284"/>
        <w:rPr>
          <w:b/>
          <w:bCs/>
        </w:rPr>
      </w:pPr>
    </w:p>
    <w:p w14:paraId="66AD64DC" w14:textId="77777777" w:rsidR="00BA0C48" w:rsidRDefault="00BA0C48" w:rsidP="00BA0C48">
      <w:pPr>
        <w:ind w:left="-142" w:right="-284"/>
        <w:rPr>
          <w:b/>
          <w:bCs/>
        </w:rPr>
      </w:pPr>
    </w:p>
    <w:p w14:paraId="25032982" w14:textId="77777777" w:rsidR="00BA0C48" w:rsidRDefault="00BA0C48" w:rsidP="00BA0C48">
      <w:pPr>
        <w:ind w:left="-142" w:right="-284"/>
        <w:rPr>
          <w:b/>
          <w:bCs/>
        </w:rPr>
      </w:pPr>
    </w:p>
    <w:p w14:paraId="638A12AC" w14:textId="77777777" w:rsidR="00201857" w:rsidRPr="00964CCE" w:rsidRDefault="00201857">
      <w:pPr>
        <w:autoSpaceDE w:val="0"/>
        <w:autoSpaceDN w:val="0"/>
        <w:adjustRightInd w:val="0"/>
      </w:pPr>
    </w:p>
    <w:sectPr w:rsidR="00201857" w:rsidRPr="00964CCE" w:rsidSect="00176B72">
      <w:headerReference w:type="default" r:id="rId18"/>
      <w:footerReference w:type="default" r:id="rId19"/>
      <w:pgSz w:w="11906" w:h="16838" w:code="9"/>
      <w:pgMar w:top="1134" w:right="1134" w:bottom="1134"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82B79" w14:textId="77777777" w:rsidR="00212A6A" w:rsidRDefault="00212A6A">
      <w:r>
        <w:separator/>
      </w:r>
    </w:p>
  </w:endnote>
  <w:endnote w:type="continuationSeparator" w:id="0">
    <w:p w14:paraId="2132A9C2" w14:textId="77777777" w:rsidR="00212A6A" w:rsidRDefault="0021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8354" w14:textId="77777777" w:rsidR="000046FF" w:rsidRPr="00404B7D" w:rsidRDefault="000046FF" w:rsidP="003E74EF">
    <w:pPr>
      <w:pStyle w:val="Podnoje"/>
      <w:framePr w:wrap="around" w:vAnchor="text" w:hAnchor="margin" w:xAlign="right" w:y="1"/>
      <w:rPr>
        <w:rStyle w:val="Brojstranice"/>
        <w:rFonts w:ascii="Arial" w:hAnsi="Arial" w:cs="Arial"/>
        <w:sz w:val="20"/>
        <w:szCs w:val="20"/>
      </w:rPr>
    </w:pPr>
    <w:r w:rsidRPr="00404B7D">
      <w:rPr>
        <w:rStyle w:val="Brojstranice"/>
        <w:rFonts w:ascii="Arial" w:hAnsi="Arial" w:cs="Arial"/>
        <w:sz w:val="20"/>
        <w:szCs w:val="20"/>
      </w:rPr>
      <w:fldChar w:fldCharType="begin"/>
    </w:r>
    <w:r w:rsidRPr="00404B7D">
      <w:rPr>
        <w:rStyle w:val="Brojstranice"/>
        <w:rFonts w:ascii="Arial" w:hAnsi="Arial" w:cs="Arial"/>
        <w:sz w:val="20"/>
        <w:szCs w:val="20"/>
      </w:rPr>
      <w:instrText xml:space="preserve">PAGE  </w:instrText>
    </w:r>
    <w:r w:rsidRPr="00404B7D">
      <w:rPr>
        <w:rStyle w:val="Brojstranice"/>
        <w:rFonts w:ascii="Arial" w:hAnsi="Arial" w:cs="Arial"/>
        <w:sz w:val="20"/>
        <w:szCs w:val="20"/>
      </w:rPr>
      <w:fldChar w:fldCharType="separate"/>
    </w:r>
    <w:r w:rsidR="00A141A5">
      <w:rPr>
        <w:rStyle w:val="Brojstranice"/>
        <w:rFonts w:ascii="Arial" w:hAnsi="Arial" w:cs="Arial"/>
        <w:noProof/>
        <w:sz w:val="20"/>
        <w:szCs w:val="20"/>
      </w:rPr>
      <w:t>4</w:t>
    </w:r>
    <w:r w:rsidRPr="00404B7D">
      <w:rPr>
        <w:rStyle w:val="Brojstranice"/>
        <w:rFonts w:ascii="Arial" w:hAnsi="Arial" w:cs="Arial"/>
        <w:sz w:val="20"/>
        <w:szCs w:val="20"/>
      </w:rPr>
      <w:fldChar w:fldCharType="end"/>
    </w:r>
  </w:p>
  <w:p w14:paraId="1997F0E1" w14:textId="77777777" w:rsidR="000046FF" w:rsidRPr="00615FB3" w:rsidRDefault="000046FF" w:rsidP="00404B7D">
    <w:pPr>
      <w:pStyle w:val="Podnoje"/>
      <w:framePr w:wrap="around" w:vAnchor="text" w:hAnchor="page" w:x="10599" w:y="-51"/>
      <w:ind w:right="360"/>
      <w:rPr>
        <w:rStyle w:val="Brojstranice"/>
        <w:sz w:val="20"/>
        <w:szCs w:val="20"/>
      </w:rPr>
    </w:pPr>
  </w:p>
  <w:p w14:paraId="7500A686" w14:textId="77777777" w:rsidR="000046FF" w:rsidRPr="00615FB3" w:rsidRDefault="000046FF" w:rsidP="00216FAE">
    <w:pPr>
      <w:ind w:right="360"/>
      <w:jc w:val="center"/>
      <w:rPr>
        <w:rFonts w:ascii="Arial" w:hAnsi="Arial" w:cs="Arial"/>
        <w:b/>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9A35" w14:textId="77777777" w:rsidR="000046FF" w:rsidRPr="00404B7D" w:rsidRDefault="000046FF" w:rsidP="003E74EF">
    <w:pPr>
      <w:pStyle w:val="Podnoje"/>
      <w:framePr w:wrap="around" w:vAnchor="text" w:hAnchor="margin" w:xAlign="right" w:y="1"/>
      <w:rPr>
        <w:rStyle w:val="Brojstranice"/>
        <w:rFonts w:ascii="Arial" w:hAnsi="Arial" w:cs="Arial"/>
        <w:sz w:val="20"/>
        <w:szCs w:val="20"/>
      </w:rPr>
    </w:pPr>
  </w:p>
  <w:p w14:paraId="4EE7D1FF" w14:textId="77777777" w:rsidR="000046FF" w:rsidRPr="00615FB3" w:rsidRDefault="000046FF" w:rsidP="00404B7D">
    <w:pPr>
      <w:pStyle w:val="Podnoje"/>
      <w:framePr w:wrap="around" w:vAnchor="text" w:hAnchor="page" w:x="10599" w:y="-51"/>
      <w:ind w:right="360"/>
      <w:rPr>
        <w:rStyle w:val="Brojstranice"/>
        <w:sz w:val="20"/>
        <w:szCs w:val="20"/>
      </w:rPr>
    </w:pPr>
  </w:p>
  <w:p w14:paraId="2E700F4F" w14:textId="77777777" w:rsidR="000046FF" w:rsidRPr="00615FB3" w:rsidRDefault="000046FF"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B4FB" w14:textId="77777777" w:rsidR="00212A6A" w:rsidRDefault="00212A6A">
      <w:r>
        <w:separator/>
      </w:r>
    </w:p>
  </w:footnote>
  <w:footnote w:type="continuationSeparator" w:id="0">
    <w:p w14:paraId="20E60CDC" w14:textId="77777777" w:rsidR="00212A6A" w:rsidRDefault="00212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4CDC" w14:textId="77777777" w:rsidR="000046FF" w:rsidRPr="00176B72" w:rsidRDefault="000046FF" w:rsidP="00176B72">
    <w:pPr>
      <w:pStyle w:val="Zaglavlje"/>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7BA0" w14:textId="77777777" w:rsidR="000046FF" w:rsidRPr="00404B7D" w:rsidRDefault="000046FF"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5F0"/>
    <w:multiLevelType w:val="hybridMultilevel"/>
    <w:tmpl w:val="AD4EFF06"/>
    <w:lvl w:ilvl="0" w:tplc="938A914C">
      <w:start w:val="2"/>
      <w:numFmt w:val="decimal"/>
      <w:lvlText w:val="%1."/>
      <w:lvlJc w:val="left"/>
      <w:pPr>
        <w:ind w:left="1140" w:hanging="360"/>
      </w:pPr>
      <w:rPr>
        <w:rFonts w:hint="default"/>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1" w15:restartNumberingAfterBreak="0">
    <w:nsid w:val="04F54FB7"/>
    <w:multiLevelType w:val="hybridMultilevel"/>
    <w:tmpl w:val="B09270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E40867"/>
    <w:multiLevelType w:val="hybridMultilevel"/>
    <w:tmpl w:val="5A249838"/>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3" w15:restartNumberingAfterBreak="0">
    <w:nsid w:val="11010235"/>
    <w:multiLevelType w:val="hybridMultilevel"/>
    <w:tmpl w:val="D37A73E2"/>
    <w:lvl w:ilvl="0" w:tplc="97562F3E">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848382B"/>
    <w:multiLevelType w:val="hybridMultilevel"/>
    <w:tmpl w:val="93826770"/>
    <w:lvl w:ilvl="0" w:tplc="BA586154">
      <w:start w:val="1"/>
      <w:numFmt w:val="bullet"/>
      <w:lvlText w:val=""/>
      <w:lvlJc w:val="left"/>
      <w:pPr>
        <w:ind w:left="360" w:hanging="360"/>
      </w:pPr>
      <w:rPr>
        <w:rFonts w:ascii="Symbol" w:hAnsi="Symbo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AA96B0C"/>
    <w:multiLevelType w:val="hybridMultilevel"/>
    <w:tmpl w:val="054805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7A72F2A"/>
    <w:multiLevelType w:val="hybridMultilevel"/>
    <w:tmpl w:val="1206E9E4"/>
    <w:lvl w:ilvl="0" w:tplc="DA440058">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7" w15:restartNumberingAfterBreak="0">
    <w:nsid w:val="3ACD7E2D"/>
    <w:multiLevelType w:val="hybridMultilevel"/>
    <w:tmpl w:val="C5B063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1C15AF5"/>
    <w:multiLevelType w:val="hybridMultilevel"/>
    <w:tmpl w:val="829E6FA2"/>
    <w:lvl w:ilvl="0" w:tplc="041A000B">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3043053"/>
    <w:multiLevelType w:val="hybridMultilevel"/>
    <w:tmpl w:val="3BA20E60"/>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743637"/>
    <w:multiLevelType w:val="hybridMultilevel"/>
    <w:tmpl w:val="98AA38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EA355F1"/>
    <w:multiLevelType w:val="hybridMultilevel"/>
    <w:tmpl w:val="D8B40C48"/>
    <w:lvl w:ilvl="0" w:tplc="041A0017">
      <w:start w:val="1"/>
      <w:numFmt w:val="lowerLetter"/>
      <w:lvlText w:val="%1)"/>
      <w:lvlJc w:val="left"/>
      <w:pPr>
        <w:tabs>
          <w:tab w:val="num" w:pos="720"/>
        </w:tabs>
        <w:ind w:left="720" w:hanging="360"/>
      </w:pPr>
      <w:rPr>
        <w:rFonts w:hint="default"/>
      </w:rPr>
    </w:lvl>
    <w:lvl w:ilvl="1" w:tplc="739E0284">
      <w:numFmt w:val="bullet"/>
      <w:lvlText w:val="•"/>
      <w:lvlJc w:val="left"/>
      <w:pPr>
        <w:ind w:left="1830" w:hanging="750"/>
      </w:pPr>
      <w:rPr>
        <w:rFonts w:ascii="Arial" w:eastAsia="Times New Roman" w:hAnsi="Arial" w:cs="Aria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66790FA6"/>
    <w:multiLevelType w:val="multilevel"/>
    <w:tmpl w:val="2FC635F4"/>
    <w:lvl w:ilvl="0">
      <w:start w:val="1"/>
      <w:numFmt w:val="decimal"/>
      <w:lvlText w:val="%1."/>
      <w:lvlJc w:val="left"/>
      <w:pPr>
        <w:tabs>
          <w:tab w:val="num" w:pos="360"/>
        </w:tabs>
        <w:ind w:left="360" w:hanging="360"/>
      </w:pPr>
      <w:rPr>
        <w:rFonts w:ascii="Times New Roman" w:hAnsi="Times New Roman" w:cs="Times New Roman" w:hint="default"/>
        <w:b/>
        <w:bCs/>
        <w:i w:val="0"/>
        <w:iCs w:val="0"/>
        <w:sz w:val="22"/>
        <w:szCs w:val="22"/>
      </w:rPr>
    </w:lvl>
    <w:lvl w:ilvl="1">
      <w:start w:val="1"/>
      <w:numFmt w:val="decimal"/>
      <w:pStyle w:val="Naslov2"/>
      <w:lvlText w:val="%2."/>
      <w:lvlJc w:val="left"/>
      <w:pPr>
        <w:tabs>
          <w:tab w:val="num" w:pos="567"/>
        </w:tabs>
        <w:ind w:left="567" w:hanging="567"/>
      </w:pPr>
      <w:rPr>
        <w:rFonts w:ascii="Times New Roman" w:hAnsi="Times New Roman" w:cs="Times New Roman" w:hint="default"/>
        <w:b/>
        <w:bCs/>
        <w:i w:val="0"/>
        <w:iCs w:val="0"/>
        <w:caps w:val="0"/>
        <w:smallCaps w:val="0"/>
        <w:strike w:val="0"/>
        <w:dstrike w:val="0"/>
        <w:snapToGrid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60"/>
        </w:tabs>
        <w:ind w:left="13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D1F0776"/>
    <w:multiLevelType w:val="hybridMultilevel"/>
    <w:tmpl w:val="C1F2D57E"/>
    <w:lvl w:ilvl="0" w:tplc="E3FCCD04">
      <w:start w:val="3"/>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4" w15:restartNumberingAfterBreak="0">
    <w:nsid w:val="6FFC6DCC"/>
    <w:multiLevelType w:val="hybridMultilevel"/>
    <w:tmpl w:val="E1E83D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8496C4F"/>
    <w:multiLevelType w:val="multilevel"/>
    <w:tmpl w:val="B6FED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5367D7"/>
    <w:multiLevelType w:val="hybridMultilevel"/>
    <w:tmpl w:val="607A839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2085834503">
    <w:abstractNumId w:val="12"/>
  </w:num>
  <w:num w:numId="2" w16cid:durableId="1032264442">
    <w:abstractNumId w:val="11"/>
  </w:num>
  <w:num w:numId="3" w16cid:durableId="1411199601">
    <w:abstractNumId w:val="4"/>
  </w:num>
  <w:num w:numId="4" w16cid:durableId="1559319952">
    <w:abstractNumId w:val="14"/>
  </w:num>
  <w:num w:numId="5" w16cid:durableId="357660472">
    <w:abstractNumId w:val="9"/>
  </w:num>
  <w:num w:numId="6" w16cid:durableId="1749960310">
    <w:abstractNumId w:val="16"/>
  </w:num>
  <w:num w:numId="7" w16cid:durableId="1798445867">
    <w:abstractNumId w:val="1"/>
  </w:num>
  <w:num w:numId="8" w16cid:durableId="1428115421">
    <w:abstractNumId w:val="10"/>
  </w:num>
  <w:num w:numId="9" w16cid:durableId="707799397">
    <w:abstractNumId w:val="8"/>
  </w:num>
  <w:num w:numId="10" w16cid:durableId="1223637628">
    <w:abstractNumId w:val="13"/>
  </w:num>
  <w:num w:numId="11" w16cid:durableId="1632710609">
    <w:abstractNumId w:val="0"/>
  </w:num>
  <w:num w:numId="12" w16cid:durableId="1138648400">
    <w:abstractNumId w:val="3"/>
  </w:num>
  <w:num w:numId="13" w16cid:durableId="2071070551">
    <w:abstractNumId w:val="6"/>
  </w:num>
  <w:num w:numId="14" w16cid:durableId="1508599729">
    <w:abstractNumId w:val="2"/>
  </w:num>
  <w:num w:numId="15" w16cid:durableId="813258114">
    <w:abstractNumId w:val="5"/>
  </w:num>
  <w:num w:numId="16" w16cid:durableId="1664745956">
    <w:abstractNumId w:val="7"/>
  </w:num>
  <w:num w:numId="17" w16cid:durableId="176325949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F3"/>
    <w:rsid w:val="000012E2"/>
    <w:rsid w:val="000046FF"/>
    <w:rsid w:val="000065AC"/>
    <w:rsid w:val="00006DF2"/>
    <w:rsid w:val="000115A5"/>
    <w:rsid w:val="0001328A"/>
    <w:rsid w:val="00020855"/>
    <w:rsid w:val="00021DAC"/>
    <w:rsid w:val="00023874"/>
    <w:rsid w:val="00023B91"/>
    <w:rsid w:val="00023BBD"/>
    <w:rsid w:val="0002505D"/>
    <w:rsid w:val="00026673"/>
    <w:rsid w:val="00027608"/>
    <w:rsid w:val="000315AC"/>
    <w:rsid w:val="00031F1F"/>
    <w:rsid w:val="00033F3B"/>
    <w:rsid w:val="0003451F"/>
    <w:rsid w:val="000346E7"/>
    <w:rsid w:val="00051ECF"/>
    <w:rsid w:val="000524B6"/>
    <w:rsid w:val="000535E2"/>
    <w:rsid w:val="00055634"/>
    <w:rsid w:val="000571FD"/>
    <w:rsid w:val="00065368"/>
    <w:rsid w:val="00065B0C"/>
    <w:rsid w:val="00065F03"/>
    <w:rsid w:val="00066B96"/>
    <w:rsid w:val="00070650"/>
    <w:rsid w:val="00070943"/>
    <w:rsid w:val="00071615"/>
    <w:rsid w:val="00072111"/>
    <w:rsid w:val="00081985"/>
    <w:rsid w:val="00081D2C"/>
    <w:rsid w:val="00082680"/>
    <w:rsid w:val="00083406"/>
    <w:rsid w:val="00084202"/>
    <w:rsid w:val="00085141"/>
    <w:rsid w:val="00086446"/>
    <w:rsid w:val="000A075E"/>
    <w:rsid w:val="000A4B6D"/>
    <w:rsid w:val="000A7E03"/>
    <w:rsid w:val="000B2CAF"/>
    <w:rsid w:val="000B3226"/>
    <w:rsid w:val="000C1A14"/>
    <w:rsid w:val="000C4D48"/>
    <w:rsid w:val="000C5AAA"/>
    <w:rsid w:val="000C6FF4"/>
    <w:rsid w:val="000D04E2"/>
    <w:rsid w:val="000D0C3B"/>
    <w:rsid w:val="000D453C"/>
    <w:rsid w:val="000D78BF"/>
    <w:rsid w:val="000E280F"/>
    <w:rsid w:val="000E4010"/>
    <w:rsid w:val="000E6B7C"/>
    <w:rsid w:val="001031FB"/>
    <w:rsid w:val="00107CF0"/>
    <w:rsid w:val="00110D54"/>
    <w:rsid w:val="00111D13"/>
    <w:rsid w:val="00112736"/>
    <w:rsid w:val="00113A8D"/>
    <w:rsid w:val="00114916"/>
    <w:rsid w:val="0011738F"/>
    <w:rsid w:val="00117E47"/>
    <w:rsid w:val="00124B5D"/>
    <w:rsid w:val="00127B3D"/>
    <w:rsid w:val="001346FA"/>
    <w:rsid w:val="00141F36"/>
    <w:rsid w:val="001444B4"/>
    <w:rsid w:val="00147694"/>
    <w:rsid w:val="00150436"/>
    <w:rsid w:val="001509A8"/>
    <w:rsid w:val="00151C86"/>
    <w:rsid w:val="00153B04"/>
    <w:rsid w:val="00154AE0"/>
    <w:rsid w:val="00155FBC"/>
    <w:rsid w:val="001566B7"/>
    <w:rsid w:val="0016043E"/>
    <w:rsid w:val="00163824"/>
    <w:rsid w:val="00164555"/>
    <w:rsid w:val="00165DF0"/>
    <w:rsid w:val="001665EF"/>
    <w:rsid w:val="00170239"/>
    <w:rsid w:val="00171534"/>
    <w:rsid w:val="00171F17"/>
    <w:rsid w:val="00173403"/>
    <w:rsid w:val="00175330"/>
    <w:rsid w:val="00176946"/>
    <w:rsid w:val="00176B72"/>
    <w:rsid w:val="00180DA3"/>
    <w:rsid w:val="001869E3"/>
    <w:rsid w:val="0019020B"/>
    <w:rsid w:val="00191B75"/>
    <w:rsid w:val="00193781"/>
    <w:rsid w:val="001A221F"/>
    <w:rsid w:val="001A5448"/>
    <w:rsid w:val="001B2310"/>
    <w:rsid w:val="001B4684"/>
    <w:rsid w:val="001B4FE5"/>
    <w:rsid w:val="001B54D4"/>
    <w:rsid w:val="001B7985"/>
    <w:rsid w:val="001C0A12"/>
    <w:rsid w:val="001C2708"/>
    <w:rsid w:val="001C4CB0"/>
    <w:rsid w:val="001C58FA"/>
    <w:rsid w:val="001D26C3"/>
    <w:rsid w:val="001D3531"/>
    <w:rsid w:val="001E5916"/>
    <w:rsid w:val="001F480C"/>
    <w:rsid w:val="00201857"/>
    <w:rsid w:val="0020314B"/>
    <w:rsid w:val="00205F1D"/>
    <w:rsid w:val="002060EC"/>
    <w:rsid w:val="00210F89"/>
    <w:rsid w:val="00212A6A"/>
    <w:rsid w:val="00212CF9"/>
    <w:rsid w:val="00215DDC"/>
    <w:rsid w:val="00216FAE"/>
    <w:rsid w:val="00224C2D"/>
    <w:rsid w:val="00225FD3"/>
    <w:rsid w:val="00230EBF"/>
    <w:rsid w:val="00231684"/>
    <w:rsid w:val="0023239B"/>
    <w:rsid w:val="0023341A"/>
    <w:rsid w:val="0024009C"/>
    <w:rsid w:val="00243368"/>
    <w:rsid w:val="00244F6B"/>
    <w:rsid w:val="002457CA"/>
    <w:rsid w:val="002458D2"/>
    <w:rsid w:val="0024734C"/>
    <w:rsid w:val="002512F0"/>
    <w:rsid w:val="00260696"/>
    <w:rsid w:val="00264FF5"/>
    <w:rsid w:val="00266A60"/>
    <w:rsid w:val="00266AF0"/>
    <w:rsid w:val="00270A96"/>
    <w:rsid w:val="00271C03"/>
    <w:rsid w:val="00271E98"/>
    <w:rsid w:val="00274014"/>
    <w:rsid w:val="00274665"/>
    <w:rsid w:val="00275001"/>
    <w:rsid w:val="0027548B"/>
    <w:rsid w:val="002810E1"/>
    <w:rsid w:val="00282515"/>
    <w:rsid w:val="00286B87"/>
    <w:rsid w:val="00286D0C"/>
    <w:rsid w:val="002900A2"/>
    <w:rsid w:val="002914C1"/>
    <w:rsid w:val="002963EE"/>
    <w:rsid w:val="00296A8C"/>
    <w:rsid w:val="002A0B72"/>
    <w:rsid w:val="002A1A99"/>
    <w:rsid w:val="002A3166"/>
    <w:rsid w:val="002B40AE"/>
    <w:rsid w:val="002B5431"/>
    <w:rsid w:val="002C35D5"/>
    <w:rsid w:val="002D1740"/>
    <w:rsid w:val="002D567E"/>
    <w:rsid w:val="002D7F4E"/>
    <w:rsid w:val="002E4F37"/>
    <w:rsid w:val="002E622E"/>
    <w:rsid w:val="002E758F"/>
    <w:rsid w:val="002F602C"/>
    <w:rsid w:val="00300DBD"/>
    <w:rsid w:val="00301092"/>
    <w:rsid w:val="00301506"/>
    <w:rsid w:val="003019D3"/>
    <w:rsid w:val="00302D8D"/>
    <w:rsid w:val="003061F0"/>
    <w:rsid w:val="00312A99"/>
    <w:rsid w:val="003136FE"/>
    <w:rsid w:val="00313A92"/>
    <w:rsid w:val="003168BD"/>
    <w:rsid w:val="003205E0"/>
    <w:rsid w:val="00320687"/>
    <w:rsid w:val="0032199A"/>
    <w:rsid w:val="00326296"/>
    <w:rsid w:val="00326E0D"/>
    <w:rsid w:val="0033027B"/>
    <w:rsid w:val="00335B3F"/>
    <w:rsid w:val="00342889"/>
    <w:rsid w:val="00343598"/>
    <w:rsid w:val="00352EE7"/>
    <w:rsid w:val="00356614"/>
    <w:rsid w:val="003571FB"/>
    <w:rsid w:val="003629CD"/>
    <w:rsid w:val="00363ED2"/>
    <w:rsid w:val="0036603A"/>
    <w:rsid w:val="00366C84"/>
    <w:rsid w:val="003678BA"/>
    <w:rsid w:val="003754F4"/>
    <w:rsid w:val="00375853"/>
    <w:rsid w:val="003811C7"/>
    <w:rsid w:val="003842C9"/>
    <w:rsid w:val="003847ED"/>
    <w:rsid w:val="0038635F"/>
    <w:rsid w:val="00387A08"/>
    <w:rsid w:val="00392671"/>
    <w:rsid w:val="00392A1D"/>
    <w:rsid w:val="00394EE7"/>
    <w:rsid w:val="00395F20"/>
    <w:rsid w:val="0039605A"/>
    <w:rsid w:val="00397C80"/>
    <w:rsid w:val="003A0A82"/>
    <w:rsid w:val="003A3752"/>
    <w:rsid w:val="003A4CFF"/>
    <w:rsid w:val="003A68EF"/>
    <w:rsid w:val="003A7164"/>
    <w:rsid w:val="003B08CD"/>
    <w:rsid w:val="003B5244"/>
    <w:rsid w:val="003C0179"/>
    <w:rsid w:val="003C0378"/>
    <w:rsid w:val="003C27DA"/>
    <w:rsid w:val="003C2AED"/>
    <w:rsid w:val="003C5105"/>
    <w:rsid w:val="003C62E9"/>
    <w:rsid w:val="003C6462"/>
    <w:rsid w:val="003D28E1"/>
    <w:rsid w:val="003D386A"/>
    <w:rsid w:val="003D4BDC"/>
    <w:rsid w:val="003D76F7"/>
    <w:rsid w:val="003E038F"/>
    <w:rsid w:val="003E74EF"/>
    <w:rsid w:val="003F0B73"/>
    <w:rsid w:val="003F5970"/>
    <w:rsid w:val="003F7E2C"/>
    <w:rsid w:val="003F7F86"/>
    <w:rsid w:val="0040127B"/>
    <w:rsid w:val="00401375"/>
    <w:rsid w:val="0040256F"/>
    <w:rsid w:val="00404375"/>
    <w:rsid w:val="00404B7D"/>
    <w:rsid w:val="0041383E"/>
    <w:rsid w:val="00417EFD"/>
    <w:rsid w:val="004221C6"/>
    <w:rsid w:val="00422F4D"/>
    <w:rsid w:val="004308E7"/>
    <w:rsid w:val="00432F3C"/>
    <w:rsid w:val="004360C9"/>
    <w:rsid w:val="004368C8"/>
    <w:rsid w:val="00442134"/>
    <w:rsid w:val="00446EC3"/>
    <w:rsid w:val="0046665C"/>
    <w:rsid w:val="004717B7"/>
    <w:rsid w:val="00473B5A"/>
    <w:rsid w:val="00473EE1"/>
    <w:rsid w:val="00475E40"/>
    <w:rsid w:val="00480428"/>
    <w:rsid w:val="00484876"/>
    <w:rsid w:val="004851C7"/>
    <w:rsid w:val="00486232"/>
    <w:rsid w:val="00495BF6"/>
    <w:rsid w:val="004968C6"/>
    <w:rsid w:val="00497D79"/>
    <w:rsid w:val="004A3F5B"/>
    <w:rsid w:val="004B393E"/>
    <w:rsid w:val="004B6BF8"/>
    <w:rsid w:val="004C1A1F"/>
    <w:rsid w:val="004C2389"/>
    <w:rsid w:val="004D3791"/>
    <w:rsid w:val="004D381A"/>
    <w:rsid w:val="004D52B3"/>
    <w:rsid w:val="004F0D61"/>
    <w:rsid w:val="00503FD7"/>
    <w:rsid w:val="0050747F"/>
    <w:rsid w:val="005136BE"/>
    <w:rsid w:val="00520121"/>
    <w:rsid w:val="00520CDA"/>
    <w:rsid w:val="005215EE"/>
    <w:rsid w:val="00521D60"/>
    <w:rsid w:val="00524B2A"/>
    <w:rsid w:val="00525D0B"/>
    <w:rsid w:val="005276F7"/>
    <w:rsid w:val="00532496"/>
    <w:rsid w:val="00543B03"/>
    <w:rsid w:val="005453F2"/>
    <w:rsid w:val="005478BD"/>
    <w:rsid w:val="00560C85"/>
    <w:rsid w:val="00566642"/>
    <w:rsid w:val="00566757"/>
    <w:rsid w:val="005667AA"/>
    <w:rsid w:val="00566D11"/>
    <w:rsid w:val="0056735D"/>
    <w:rsid w:val="0057094D"/>
    <w:rsid w:val="00571265"/>
    <w:rsid w:val="00572AD3"/>
    <w:rsid w:val="00572D7B"/>
    <w:rsid w:val="00574308"/>
    <w:rsid w:val="00574CFF"/>
    <w:rsid w:val="00576BAE"/>
    <w:rsid w:val="0058047B"/>
    <w:rsid w:val="00580D8E"/>
    <w:rsid w:val="00585026"/>
    <w:rsid w:val="00585E64"/>
    <w:rsid w:val="0058620D"/>
    <w:rsid w:val="00587CBF"/>
    <w:rsid w:val="005A24F9"/>
    <w:rsid w:val="005A70D5"/>
    <w:rsid w:val="005B2DB9"/>
    <w:rsid w:val="005B2DCE"/>
    <w:rsid w:val="005B3634"/>
    <w:rsid w:val="005B5615"/>
    <w:rsid w:val="005C126C"/>
    <w:rsid w:val="005C2A8E"/>
    <w:rsid w:val="005C468C"/>
    <w:rsid w:val="005C47AF"/>
    <w:rsid w:val="005C5DF0"/>
    <w:rsid w:val="005C7047"/>
    <w:rsid w:val="005E2D8D"/>
    <w:rsid w:val="005E2E71"/>
    <w:rsid w:val="005E4778"/>
    <w:rsid w:val="005F2B6A"/>
    <w:rsid w:val="005F61F3"/>
    <w:rsid w:val="006041EF"/>
    <w:rsid w:val="00605B98"/>
    <w:rsid w:val="00605F0C"/>
    <w:rsid w:val="00612ADA"/>
    <w:rsid w:val="00612C90"/>
    <w:rsid w:val="006137E1"/>
    <w:rsid w:val="00613BB7"/>
    <w:rsid w:val="00614110"/>
    <w:rsid w:val="00614C16"/>
    <w:rsid w:val="00615FB3"/>
    <w:rsid w:val="00617AB3"/>
    <w:rsid w:val="00621B95"/>
    <w:rsid w:val="00624D21"/>
    <w:rsid w:val="0062585C"/>
    <w:rsid w:val="00626650"/>
    <w:rsid w:val="00635BC4"/>
    <w:rsid w:val="00636511"/>
    <w:rsid w:val="0063784F"/>
    <w:rsid w:val="00640BC5"/>
    <w:rsid w:val="00644386"/>
    <w:rsid w:val="00650707"/>
    <w:rsid w:val="00651BE5"/>
    <w:rsid w:val="00651D87"/>
    <w:rsid w:val="0066214B"/>
    <w:rsid w:val="00664833"/>
    <w:rsid w:val="00664CBA"/>
    <w:rsid w:val="00664D83"/>
    <w:rsid w:val="006707B1"/>
    <w:rsid w:val="00670B31"/>
    <w:rsid w:val="00673A3C"/>
    <w:rsid w:val="00674D78"/>
    <w:rsid w:val="006753F9"/>
    <w:rsid w:val="006777DA"/>
    <w:rsid w:val="00680F57"/>
    <w:rsid w:val="00683AFA"/>
    <w:rsid w:val="006936D4"/>
    <w:rsid w:val="0069615F"/>
    <w:rsid w:val="006A4240"/>
    <w:rsid w:val="006A43C7"/>
    <w:rsid w:val="006A4A53"/>
    <w:rsid w:val="006A6046"/>
    <w:rsid w:val="006A6C0D"/>
    <w:rsid w:val="006B1BFC"/>
    <w:rsid w:val="006B1E34"/>
    <w:rsid w:val="006B7EE5"/>
    <w:rsid w:val="006C46E8"/>
    <w:rsid w:val="006C4C7C"/>
    <w:rsid w:val="006C7E61"/>
    <w:rsid w:val="006D7829"/>
    <w:rsid w:val="006E2116"/>
    <w:rsid w:val="006E2F3C"/>
    <w:rsid w:val="006E7E72"/>
    <w:rsid w:val="006F3444"/>
    <w:rsid w:val="006F7AF3"/>
    <w:rsid w:val="00702026"/>
    <w:rsid w:val="00716B87"/>
    <w:rsid w:val="00721195"/>
    <w:rsid w:val="00723538"/>
    <w:rsid w:val="00723CE0"/>
    <w:rsid w:val="007344D4"/>
    <w:rsid w:val="00741494"/>
    <w:rsid w:val="00741C24"/>
    <w:rsid w:val="00743368"/>
    <w:rsid w:val="00744470"/>
    <w:rsid w:val="00754C82"/>
    <w:rsid w:val="00754CCA"/>
    <w:rsid w:val="00755967"/>
    <w:rsid w:val="00762C3C"/>
    <w:rsid w:val="00770BE0"/>
    <w:rsid w:val="00772944"/>
    <w:rsid w:val="00774BA0"/>
    <w:rsid w:val="00777D01"/>
    <w:rsid w:val="00777D73"/>
    <w:rsid w:val="00781BC5"/>
    <w:rsid w:val="00782A27"/>
    <w:rsid w:val="00786812"/>
    <w:rsid w:val="007906EC"/>
    <w:rsid w:val="00792709"/>
    <w:rsid w:val="007961DA"/>
    <w:rsid w:val="00796FD5"/>
    <w:rsid w:val="007A319B"/>
    <w:rsid w:val="007A5FD9"/>
    <w:rsid w:val="007B098C"/>
    <w:rsid w:val="007B24F4"/>
    <w:rsid w:val="007C1781"/>
    <w:rsid w:val="007C47DC"/>
    <w:rsid w:val="007D0B44"/>
    <w:rsid w:val="007D117D"/>
    <w:rsid w:val="007D3C59"/>
    <w:rsid w:val="007D3CFA"/>
    <w:rsid w:val="007D4060"/>
    <w:rsid w:val="007D42F8"/>
    <w:rsid w:val="007D525F"/>
    <w:rsid w:val="007D721E"/>
    <w:rsid w:val="007E0C59"/>
    <w:rsid w:val="007E146E"/>
    <w:rsid w:val="007E1531"/>
    <w:rsid w:val="007E4CED"/>
    <w:rsid w:val="007E63FD"/>
    <w:rsid w:val="007E64C2"/>
    <w:rsid w:val="007F1603"/>
    <w:rsid w:val="007F6CE9"/>
    <w:rsid w:val="007F6D34"/>
    <w:rsid w:val="007F7CC9"/>
    <w:rsid w:val="008002C4"/>
    <w:rsid w:val="00802654"/>
    <w:rsid w:val="008047C3"/>
    <w:rsid w:val="00804EF5"/>
    <w:rsid w:val="0080560D"/>
    <w:rsid w:val="00806BA7"/>
    <w:rsid w:val="008123A6"/>
    <w:rsid w:val="008129B9"/>
    <w:rsid w:val="00812AF0"/>
    <w:rsid w:val="00816D5A"/>
    <w:rsid w:val="0082322E"/>
    <w:rsid w:val="00825267"/>
    <w:rsid w:val="008316AF"/>
    <w:rsid w:val="00832E10"/>
    <w:rsid w:val="00834183"/>
    <w:rsid w:val="00834AB1"/>
    <w:rsid w:val="00837D4B"/>
    <w:rsid w:val="008439BC"/>
    <w:rsid w:val="0084736D"/>
    <w:rsid w:val="00847B70"/>
    <w:rsid w:val="00853AF3"/>
    <w:rsid w:val="008640DE"/>
    <w:rsid w:val="00864E2C"/>
    <w:rsid w:val="0087100F"/>
    <w:rsid w:val="008733E4"/>
    <w:rsid w:val="008743A6"/>
    <w:rsid w:val="00874B92"/>
    <w:rsid w:val="008845F3"/>
    <w:rsid w:val="00886BF9"/>
    <w:rsid w:val="00886C6C"/>
    <w:rsid w:val="00887B39"/>
    <w:rsid w:val="00890A5B"/>
    <w:rsid w:val="00890C53"/>
    <w:rsid w:val="0089151D"/>
    <w:rsid w:val="0089569F"/>
    <w:rsid w:val="008A05BF"/>
    <w:rsid w:val="008A1DC0"/>
    <w:rsid w:val="008A6A8D"/>
    <w:rsid w:val="008B1CE1"/>
    <w:rsid w:val="008B3044"/>
    <w:rsid w:val="008B3256"/>
    <w:rsid w:val="008B4117"/>
    <w:rsid w:val="008B6133"/>
    <w:rsid w:val="008B6716"/>
    <w:rsid w:val="008C0CB5"/>
    <w:rsid w:val="008C26F6"/>
    <w:rsid w:val="008C54EA"/>
    <w:rsid w:val="008C65CD"/>
    <w:rsid w:val="008D078E"/>
    <w:rsid w:val="008D3D6D"/>
    <w:rsid w:val="008D519E"/>
    <w:rsid w:val="008D770A"/>
    <w:rsid w:val="008E3192"/>
    <w:rsid w:val="008E4A21"/>
    <w:rsid w:val="008F5805"/>
    <w:rsid w:val="008F7485"/>
    <w:rsid w:val="00917C9C"/>
    <w:rsid w:val="00920E61"/>
    <w:rsid w:val="00922E0B"/>
    <w:rsid w:val="00930B22"/>
    <w:rsid w:val="00936E72"/>
    <w:rsid w:val="00940F20"/>
    <w:rsid w:val="00943EAE"/>
    <w:rsid w:val="00945E73"/>
    <w:rsid w:val="00950942"/>
    <w:rsid w:val="0095744F"/>
    <w:rsid w:val="00957EFB"/>
    <w:rsid w:val="00961EC4"/>
    <w:rsid w:val="0096200D"/>
    <w:rsid w:val="009628A5"/>
    <w:rsid w:val="00964CCE"/>
    <w:rsid w:val="0097043D"/>
    <w:rsid w:val="009705FB"/>
    <w:rsid w:val="00970CC8"/>
    <w:rsid w:val="0097133C"/>
    <w:rsid w:val="0097150B"/>
    <w:rsid w:val="009831B5"/>
    <w:rsid w:val="00986FE2"/>
    <w:rsid w:val="0099114E"/>
    <w:rsid w:val="00992C80"/>
    <w:rsid w:val="00993613"/>
    <w:rsid w:val="00993D64"/>
    <w:rsid w:val="00994886"/>
    <w:rsid w:val="00997B59"/>
    <w:rsid w:val="009A05E2"/>
    <w:rsid w:val="009A2A5F"/>
    <w:rsid w:val="009A3E37"/>
    <w:rsid w:val="009A6AB3"/>
    <w:rsid w:val="009B509A"/>
    <w:rsid w:val="009B6976"/>
    <w:rsid w:val="009C18FC"/>
    <w:rsid w:val="009C2692"/>
    <w:rsid w:val="009C39E7"/>
    <w:rsid w:val="009C3AEE"/>
    <w:rsid w:val="009C4780"/>
    <w:rsid w:val="009C77CA"/>
    <w:rsid w:val="009D18DE"/>
    <w:rsid w:val="009D5530"/>
    <w:rsid w:val="009D7330"/>
    <w:rsid w:val="009E58D8"/>
    <w:rsid w:val="009E5FCB"/>
    <w:rsid w:val="009E655C"/>
    <w:rsid w:val="009E67CF"/>
    <w:rsid w:val="009E69C6"/>
    <w:rsid w:val="009F5BAA"/>
    <w:rsid w:val="00A016AB"/>
    <w:rsid w:val="00A06F68"/>
    <w:rsid w:val="00A13F85"/>
    <w:rsid w:val="00A141A5"/>
    <w:rsid w:val="00A147C2"/>
    <w:rsid w:val="00A21A53"/>
    <w:rsid w:val="00A25FF5"/>
    <w:rsid w:val="00A30D45"/>
    <w:rsid w:val="00A33B11"/>
    <w:rsid w:val="00A3526C"/>
    <w:rsid w:val="00A4038E"/>
    <w:rsid w:val="00A4180A"/>
    <w:rsid w:val="00A50D56"/>
    <w:rsid w:val="00A519C0"/>
    <w:rsid w:val="00A53676"/>
    <w:rsid w:val="00A54B6C"/>
    <w:rsid w:val="00A63760"/>
    <w:rsid w:val="00A638AE"/>
    <w:rsid w:val="00A71AC2"/>
    <w:rsid w:val="00A72FD2"/>
    <w:rsid w:val="00A80BE1"/>
    <w:rsid w:val="00A83244"/>
    <w:rsid w:val="00A87442"/>
    <w:rsid w:val="00A907FE"/>
    <w:rsid w:val="00A92EBB"/>
    <w:rsid w:val="00A94570"/>
    <w:rsid w:val="00A94F0C"/>
    <w:rsid w:val="00A96E6F"/>
    <w:rsid w:val="00AA2B40"/>
    <w:rsid w:val="00AA3A8F"/>
    <w:rsid w:val="00AA64FD"/>
    <w:rsid w:val="00AB0E87"/>
    <w:rsid w:val="00AB412C"/>
    <w:rsid w:val="00AB4AB2"/>
    <w:rsid w:val="00AC014E"/>
    <w:rsid w:val="00AC0941"/>
    <w:rsid w:val="00AC5C70"/>
    <w:rsid w:val="00AD27D5"/>
    <w:rsid w:val="00AD3B0A"/>
    <w:rsid w:val="00AD6436"/>
    <w:rsid w:val="00AD6C2B"/>
    <w:rsid w:val="00AE0BFB"/>
    <w:rsid w:val="00AE48C3"/>
    <w:rsid w:val="00AE4C45"/>
    <w:rsid w:val="00AE7012"/>
    <w:rsid w:val="00AF195C"/>
    <w:rsid w:val="00AF7720"/>
    <w:rsid w:val="00B02FEC"/>
    <w:rsid w:val="00B051DA"/>
    <w:rsid w:val="00B05AF1"/>
    <w:rsid w:val="00B07BCC"/>
    <w:rsid w:val="00B120F6"/>
    <w:rsid w:val="00B14037"/>
    <w:rsid w:val="00B153C3"/>
    <w:rsid w:val="00B15555"/>
    <w:rsid w:val="00B17086"/>
    <w:rsid w:val="00B20339"/>
    <w:rsid w:val="00B20C3C"/>
    <w:rsid w:val="00B25BFA"/>
    <w:rsid w:val="00B27105"/>
    <w:rsid w:val="00B326AB"/>
    <w:rsid w:val="00B33919"/>
    <w:rsid w:val="00B41CAE"/>
    <w:rsid w:val="00B42D17"/>
    <w:rsid w:val="00B44C1F"/>
    <w:rsid w:val="00B4656B"/>
    <w:rsid w:val="00B47F4A"/>
    <w:rsid w:val="00B47F9F"/>
    <w:rsid w:val="00B50EE6"/>
    <w:rsid w:val="00B54C83"/>
    <w:rsid w:val="00B54F19"/>
    <w:rsid w:val="00B558F7"/>
    <w:rsid w:val="00B60520"/>
    <w:rsid w:val="00B60DC0"/>
    <w:rsid w:val="00B60E55"/>
    <w:rsid w:val="00B70BB5"/>
    <w:rsid w:val="00B747A2"/>
    <w:rsid w:val="00B81813"/>
    <w:rsid w:val="00B81B52"/>
    <w:rsid w:val="00B83D42"/>
    <w:rsid w:val="00B859F2"/>
    <w:rsid w:val="00B86046"/>
    <w:rsid w:val="00B865E8"/>
    <w:rsid w:val="00B9133D"/>
    <w:rsid w:val="00B9167A"/>
    <w:rsid w:val="00B973F2"/>
    <w:rsid w:val="00BA0C48"/>
    <w:rsid w:val="00BA22A9"/>
    <w:rsid w:val="00BA5528"/>
    <w:rsid w:val="00BA593D"/>
    <w:rsid w:val="00BA7928"/>
    <w:rsid w:val="00BA7E4A"/>
    <w:rsid w:val="00BB243F"/>
    <w:rsid w:val="00BB3F4D"/>
    <w:rsid w:val="00BB4FF2"/>
    <w:rsid w:val="00BB6169"/>
    <w:rsid w:val="00BB65EE"/>
    <w:rsid w:val="00BC0EF7"/>
    <w:rsid w:val="00BC22A0"/>
    <w:rsid w:val="00BC4F71"/>
    <w:rsid w:val="00BC59FB"/>
    <w:rsid w:val="00BC5A4B"/>
    <w:rsid w:val="00BC652D"/>
    <w:rsid w:val="00BD08B1"/>
    <w:rsid w:val="00BD458C"/>
    <w:rsid w:val="00BD77D6"/>
    <w:rsid w:val="00BD7C7C"/>
    <w:rsid w:val="00BE5DCE"/>
    <w:rsid w:val="00BE6019"/>
    <w:rsid w:val="00BE6594"/>
    <w:rsid w:val="00BF17E1"/>
    <w:rsid w:val="00BF1F3E"/>
    <w:rsid w:val="00BF4BDA"/>
    <w:rsid w:val="00BF4EB3"/>
    <w:rsid w:val="00C060FE"/>
    <w:rsid w:val="00C0692E"/>
    <w:rsid w:val="00C076AF"/>
    <w:rsid w:val="00C107C3"/>
    <w:rsid w:val="00C165B3"/>
    <w:rsid w:val="00C16ABD"/>
    <w:rsid w:val="00C20570"/>
    <w:rsid w:val="00C22154"/>
    <w:rsid w:val="00C247D5"/>
    <w:rsid w:val="00C25FCE"/>
    <w:rsid w:val="00C27840"/>
    <w:rsid w:val="00C27ECC"/>
    <w:rsid w:val="00C34EA7"/>
    <w:rsid w:val="00C42BB7"/>
    <w:rsid w:val="00C43068"/>
    <w:rsid w:val="00C43528"/>
    <w:rsid w:val="00C442EF"/>
    <w:rsid w:val="00C569B6"/>
    <w:rsid w:val="00C60270"/>
    <w:rsid w:val="00C60F69"/>
    <w:rsid w:val="00C6153E"/>
    <w:rsid w:val="00C6273F"/>
    <w:rsid w:val="00C70B3F"/>
    <w:rsid w:val="00C73481"/>
    <w:rsid w:val="00C7619A"/>
    <w:rsid w:val="00C8210F"/>
    <w:rsid w:val="00C953E2"/>
    <w:rsid w:val="00C95991"/>
    <w:rsid w:val="00C95A55"/>
    <w:rsid w:val="00CA03DE"/>
    <w:rsid w:val="00CA4410"/>
    <w:rsid w:val="00CA52FF"/>
    <w:rsid w:val="00CB059D"/>
    <w:rsid w:val="00CB61D8"/>
    <w:rsid w:val="00CB6923"/>
    <w:rsid w:val="00CB794A"/>
    <w:rsid w:val="00CC2F36"/>
    <w:rsid w:val="00CC30ED"/>
    <w:rsid w:val="00CC3B3D"/>
    <w:rsid w:val="00CC4922"/>
    <w:rsid w:val="00CC540F"/>
    <w:rsid w:val="00CC70F6"/>
    <w:rsid w:val="00CD2072"/>
    <w:rsid w:val="00CD346A"/>
    <w:rsid w:val="00CD5607"/>
    <w:rsid w:val="00CD689D"/>
    <w:rsid w:val="00CE25CA"/>
    <w:rsid w:val="00CE578B"/>
    <w:rsid w:val="00CE5B1D"/>
    <w:rsid w:val="00CE75F4"/>
    <w:rsid w:val="00CF7106"/>
    <w:rsid w:val="00D07FE0"/>
    <w:rsid w:val="00D10E0A"/>
    <w:rsid w:val="00D127E8"/>
    <w:rsid w:val="00D1539B"/>
    <w:rsid w:val="00D1671E"/>
    <w:rsid w:val="00D1763C"/>
    <w:rsid w:val="00D23709"/>
    <w:rsid w:val="00D30ED7"/>
    <w:rsid w:val="00D31345"/>
    <w:rsid w:val="00D31CCF"/>
    <w:rsid w:val="00D32BA7"/>
    <w:rsid w:val="00D334D7"/>
    <w:rsid w:val="00D3536D"/>
    <w:rsid w:val="00D3690F"/>
    <w:rsid w:val="00D44ADA"/>
    <w:rsid w:val="00D5305E"/>
    <w:rsid w:val="00D5646D"/>
    <w:rsid w:val="00D56B17"/>
    <w:rsid w:val="00D614A2"/>
    <w:rsid w:val="00D650B4"/>
    <w:rsid w:val="00D65F8D"/>
    <w:rsid w:val="00D755F3"/>
    <w:rsid w:val="00D80584"/>
    <w:rsid w:val="00D81470"/>
    <w:rsid w:val="00D85685"/>
    <w:rsid w:val="00D8643E"/>
    <w:rsid w:val="00D87996"/>
    <w:rsid w:val="00DA5233"/>
    <w:rsid w:val="00DA54AD"/>
    <w:rsid w:val="00DA6002"/>
    <w:rsid w:val="00DB4449"/>
    <w:rsid w:val="00DB697C"/>
    <w:rsid w:val="00DB6F28"/>
    <w:rsid w:val="00DC2852"/>
    <w:rsid w:val="00DE0516"/>
    <w:rsid w:val="00DE4FF9"/>
    <w:rsid w:val="00DE5064"/>
    <w:rsid w:val="00DE5576"/>
    <w:rsid w:val="00DE5D6F"/>
    <w:rsid w:val="00DF468B"/>
    <w:rsid w:val="00DF57A8"/>
    <w:rsid w:val="00E0101A"/>
    <w:rsid w:val="00E02EEC"/>
    <w:rsid w:val="00E036B0"/>
    <w:rsid w:val="00E06183"/>
    <w:rsid w:val="00E06E54"/>
    <w:rsid w:val="00E11453"/>
    <w:rsid w:val="00E120C2"/>
    <w:rsid w:val="00E21C05"/>
    <w:rsid w:val="00E30E59"/>
    <w:rsid w:val="00E31806"/>
    <w:rsid w:val="00E31C3B"/>
    <w:rsid w:val="00E3259C"/>
    <w:rsid w:val="00E36C40"/>
    <w:rsid w:val="00E37285"/>
    <w:rsid w:val="00E42F03"/>
    <w:rsid w:val="00E43247"/>
    <w:rsid w:val="00E45266"/>
    <w:rsid w:val="00E502B9"/>
    <w:rsid w:val="00E50549"/>
    <w:rsid w:val="00E54184"/>
    <w:rsid w:val="00E634BE"/>
    <w:rsid w:val="00E64773"/>
    <w:rsid w:val="00E65B52"/>
    <w:rsid w:val="00E66AC0"/>
    <w:rsid w:val="00E7202B"/>
    <w:rsid w:val="00E72E8B"/>
    <w:rsid w:val="00E7492B"/>
    <w:rsid w:val="00E749CA"/>
    <w:rsid w:val="00E77875"/>
    <w:rsid w:val="00E80256"/>
    <w:rsid w:val="00E809B7"/>
    <w:rsid w:val="00E81CE0"/>
    <w:rsid w:val="00E84A92"/>
    <w:rsid w:val="00E85544"/>
    <w:rsid w:val="00E877C3"/>
    <w:rsid w:val="00E90FFB"/>
    <w:rsid w:val="00E95665"/>
    <w:rsid w:val="00EB1378"/>
    <w:rsid w:val="00EB18E3"/>
    <w:rsid w:val="00EB3AC8"/>
    <w:rsid w:val="00EB3C78"/>
    <w:rsid w:val="00EC1B4C"/>
    <w:rsid w:val="00EC72F3"/>
    <w:rsid w:val="00EC74BA"/>
    <w:rsid w:val="00ED1548"/>
    <w:rsid w:val="00ED19E8"/>
    <w:rsid w:val="00ED2764"/>
    <w:rsid w:val="00ED3835"/>
    <w:rsid w:val="00ED3C0D"/>
    <w:rsid w:val="00ED66BF"/>
    <w:rsid w:val="00ED7157"/>
    <w:rsid w:val="00EE2027"/>
    <w:rsid w:val="00EE6596"/>
    <w:rsid w:val="00EE6A8A"/>
    <w:rsid w:val="00EF1736"/>
    <w:rsid w:val="00F0651C"/>
    <w:rsid w:val="00F112DE"/>
    <w:rsid w:val="00F1260C"/>
    <w:rsid w:val="00F1608F"/>
    <w:rsid w:val="00F178C4"/>
    <w:rsid w:val="00F210BC"/>
    <w:rsid w:val="00F213A5"/>
    <w:rsid w:val="00F22A5B"/>
    <w:rsid w:val="00F22BD7"/>
    <w:rsid w:val="00F30A0D"/>
    <w:rsid w:val="00F31491"/>
    <w:rsid w:val="00F362CC"/>
    <w:rsid w:val="00F37670"/>
    <w:rsid w:val="00F41BF4"/>
    <w:rsid w:val="00F454E7"/>
    <w:rsid w:val="00F51EAB"/>
    <w:rsid w:val="00F55D70"/>
    <w:rsid w:val="00F61CA4"/>
    <w:rsid w:val="00F67E55"/>
    <w:rsid w:val="00F74BAC"/>
    <w:rsid w:val="00F76261"/>
    <w:rsid w:val="00F76976"/>
    <w:rsid w:val="00F81A93"/>
    <w:rsid w:val="00F827C1"/>
    <w:rsid w:val="00F83917"/>
    <w:rsid w:val="00F84F51"/>
    <w:rsid w:val="00F856EF"/>
    <w:rsid w:val="00F85F3D"/>
    <w:rsid w:val="00F87518"/>
    <w:rsid w:val="00F928EC"/>
    <w:rsid w:val="00F95641"/>
    <w:rsid w:val="00FB17EE"/>
    <w:rsid w:val="00FB3A88"/>
    <w:rsid w:val="00FB554A"/>
    <w:rsid w:val="00FC12B1"/>
    <w:rsid w:val="00FC1BE6"/>
    <w:rsid w:val="00FC224E"/>
    <w:rsid w:val="00FC45FC"/>
    <w:rsid w:val="00FC5594"/>
    <w:rsid w:val="00FC73B4"/>
    <w:rsid w:val="00FD319E"/>
    <w:rsid w:val="00FD6431"/>
    <w:rsid w:val="00FE1FBC"/>
    <w:rsid w:val="00FE49A8"/>
    <w:rsid w:val="00FE4BA1"/>
    <w:rsid w:val="00FE6859"/>
    <w:rsid w:val="00FF242C"/>
    <w:rsid w:val="00FF4D22"/>
    <w:rsid w:val="00FF79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68F46"/>
  <w15:docId w15:val="{4F279B25-9BE7-4063-B4A1-A3B2BEB9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B6D"/>
    <w:rPr>
      <w:sz w:val="24"/>
      <w:szCs w:val="24"/>
    </w:rPr>
  </w:style>
  <w:style w:type="paragraph" w:styleId="Naslov2">
    <w:name w:val="heading 2"/>
    <w:basedOn w:val="Normal"/>
    <w:next w:val="Normal"/>
    <w:link w:val="Naslov2Char"/>
    <w:qFormat/>
    <w:rsid w:val="007F1603"/>
    <w:pPr>
      <w:keepNext/>
      <w:numPr>
        <w:ilvl w:val="1"/>
        <w:numId w:val="1"/>
      </w:numPr>
      <w:spacing w:after="360"/>
      <w:outlineLvl w:val="1"/>
    </w:pPr>
    <w:rPr>
      <w:b/>
      <w:bCs/>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B25BFA"/>
    <w:pPr>
      <w:tabs>
        <w:tab w:val="center" w:pos="4536"/>
        <w:tab w:val="right" w:pos="9072"/>
      </w:tabs>
    </w:pPr>
  </w:style>
  <w:style w:type="paragraph" w:styleId="Podnoje">
    <w:name w:val="footer"/>
    <w:basedOn w:val="Normal"/>
    <w:rsid w:val="00B25BFA"/>
    <w:pPr>
      <w:tabs>
        <w:tab w:val="center" w:pos="4536"/>
        <w:tab w:val="right" w:pos="9072"/>
      </w:tabs>
    </w:pPr>
  </w:style>
  <w:style w:type="table" w:styleId="Reetkatablice">
    <w:name w:val="Table Grid"/>
    <w:basedOn w:val="Obinatablica"/>
    <w:rsid w:val="00B2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basedOn w:val="Zadanifontodlomka"/>
    <w:rsid w:val="00D3536D"/>
  </w:style>
  <w:style w:type="character" w:styleId="Hiperveza">
    <w:name w:val="Hyperlink"/>
    <w:rsid w:val="00DE0516"/>
    <w:rPr>
      <w:rFonts w:cs="Times New Roman"/>
      <w:color w:val="0000FF"/>
      <w:u w:val="single"/>
    </w:rPr>
  </w:style>
  <w:style w:type="paragraph" w:customStyle="1" w:styleId="BodyTextuvlaka2uvlaka3">
    <w:name w:val="Body Text.uvlaka 2.uvlaka 3"/>
    <w:basedOn w:val="Normal"/>
    <w:rsid w:val="00DE0516"/>
    <w:pPr>
      <w:jc w:val="both"/>
    </w:pPr>
    <w:rPr>
      <w:rFonts w:ascii="Arial" w:hAnsi="Arial"/>
      <w:sz w:val="22"/>
      <w:szCs w:val="20"/>
      <w:lang w:val="en-GB" w:eastAsia="en-US"/>
    </w:rPr>
  </w:style>
  <w:style w:type="paragraph" w:styleId="Tijeloteksta">
    <w:name w:val="Body Text"/>
    <w:basedOn w:val="Normal"/>
    <w:rsid w:val="005C468C"/>
    <w:rPr>
      <w:b/>
      <w:bCs/>
      <w:i/>
      <w:iCs/>
    </w:rPr>
  </w:style>
  <w:style w:type="paragraph" w:customStyle="1" w:styleId="t-9-8">
    <w:name w:val="t-9-8"/>
    <w:basedOn w:val="Normal"/>
    <w:rsid w:val="00212CF9"/>
    <w:pPr>
      <w:spacing w:before="100" w:beforeAutospacing="1" w:after="100" w:afterAutospacing="1"/>
    </w:pPr>
  </w:style>
  <w:style w:type="paragraph" w:styleId="Tekstfusnote">
    <w:name w:val="footnote text"/>
    <w:basedOn w:val="Normal"/>
    <w:semiHidden/>
    <w:rsid w:val="00275001"/>
    <w:rPr>
      <w:rFonts w:eastAsia="SimSun"/>
      <w:b/>
      <w:sz w:val="20"/>
      <w:szCs w:val="20"/>
      <w:lang w:eastAsia="zh-CN"/>
    </w:rPr>
  </w:style>
  <w:style w:type="character" w:styleId="Referencafusnote">
    <w:name w:val="footnote reference"/>
    <w:semiHidden/>
    <w:rsid w:val="00275001"/>
    <w:rPr>
      <w:vertAlign w:val="superscript"/>
    </w:rPr>
  </w:style>
  <w:style w:type="paragraph" w:styleId="Opisslike">
    <w:name w:val="caption"/>
    <w:basedOn w:val="Normal"/>
    <w:next w:val="Normal"/>
    <w:qFormat/>
    <w:rsid w:val="00275001"/>
    <w:pPr>
      <w:spacing w:before="120" w:after="120"/>
    </w:pPr>
    <w:rPr>
      <w:rFonts w:eastAsia="SimSun"/>
      <w:b/>
      <w:bCs/>
      <w:sz w:val="20"/>
      <w:szCs w:val="20"/>
      <w:lang w:eastAsia="zh-CN"/>
    </w:rPr>
  </w:style>
  <w:style w:type="paragraph" w:customStyle="1" w:styleId="Default">
    <w:name w:val="Default"/>
    <w:rsid w:val="00BB65EE"/>
    <w:pPr>
      <w:autoSpaceDE w:val="0"/>
      <w:autoSpaceDN w:val="0"/>
      <w:adjustRightInd w:val="0"/>
    </w:pPr>
    <w:rPr>
      <w:rFonts w:ascii="Arial" w:hAnsi="Arial" w:cs="Arial"/>
      <w:color w:val="000000"/>
      <w:sz w:val="24"/>
      <w:szCs w:val="24"/>
    </w:rPr>
  </w:style>
  <w:style w:type="paragraph" w:customStyle="1" w:styleId="t-12-9-fett-s">
    <w:name w:val="t-12-9-fett-s"/>
    <w:basedOn w:val="Normal"/>
    <w:rsid w:val="005C47AF"/>
    <w:pPr>
      <w:spacing w:before="100" w:beforeAutospacing="1" w:after="100" w:afterAutospacing="1"/>
      <w:jc w:val="center"/>
    </w:pPr>
    <w:rPr>
      <w:b/>
      <w:bCs/>
      <w:sz w:val="28"/>
      <w:szCs w:val="28"/>
    </w:rPr>
  </w:style>
  <w:style w:type="character" w:customStyle="1" w:styleId="Naslov2Char">
    <w:name w:val="Naslov 2 Char"/>
    <w:link w:val="Naslov2"/>
    <w:rsid w:val="007F1603"/>
    <w:rPr>
      <w:b/>
      <w:bCs/>
      <w:sz w:val="24"/>
      <w:szCs w:val="24"/>
      <w:lang w:val="en-GB"/>
    </w:rPr>
  </w:style>
  <w:style w:type="paragraph" w:customStyle="1" w:styleId="Bezproreda1">
    <w:name w:val="Bez proreda1"/>
    <w:uiPriority w:val="1"/>
    <w:qFormat/>
    <w:rsid w:val="007F1603"/>
    <w:rPr>
      <w:sz w:val="24"/>
      <w:szCs w:val="24"/>
    </w:rPr>
  </w:style>
  <w:style w:type="character" w:customStyle="1" w:styleId="CharChar21">
    <w:name w:val="Char Char21"/>
    <w:locked/>
    <w:rsid w:val="00B9133D"/>
    <w:rPr>
      <w:b/>
      <w:bCs/>
      <w:sz w:val="24"/>
      <w:szCs w:val="24"/>
      <w:lang w:val="en-GB"/>
    </w:rPr>
  </w:style>
  <w:style w:type="character" w:customStyle="1" w:styleId="Bodytext">
    <w:name w:val="Body text_"/>
    <w:link w:val="BodyText2"/>
    <w:rsid w:val="003D386A"/>
    <w:rPr>
      <w:sz w:val="21"/>
      <w:szCs w:val="21"/>
      <w:lang w:bidi="ar-SA"/>
    </w:rPr>
  </w:style>
  <w:style w:type="paragraph" w:customStyle="1" w:styleId="BodyText2">
    <w:name w:val="Body Text2"/>
    <w:basedOn w:val="Normal"/>
    <w:link w:val="Bodytext"/>
    <w:rsid w:val="003D386A"/>
    <w:pPr>
      <w:widowControl w:val="0"/>
      <w:shd w:val="clear" w:color="auto" w:fill="FFFFFF"/>
      <w:spacing w:line="274" w:lineRule="exact"/>
      <w:ind w:hanging="360"/>
      <w:jc w:val="both"/>
    </w:pPr>
    <w:rPr>
      <w:sz w:val="21"/>
      <w:szCs w:val="21"/>
    </w:rPr>
  </w:style>
  <w:style w:type="character" w:customStyle="1" w:styleId="Tablecaption">
    <w:name w:val="Table caption"/>
    <w:rsid w:val="003D386A"/>
    <w:rPr>
      <w:rFonts w:ascii="Arial" w:eastAsia="Arial" w:hAnsi="Arial" w:cs="Arial"/>
      <w:b/>
      <w:bCs/>
      <w:i w:val="0"/>
      <w:iCs w:val="0"/>
      <w:smallCaps w:val="0"/>
      <w:strike w:val="0"/>
      <w:color w:val="000000"/>
      <w:spacing w:val="0"/>
      <w:w w:val="100"/>
      <w:position w:val="0"/>
      <w:sz w:val="19"/>
      <w:szCs w:val="19"/>
      <w:u w:val="single"/>
      <w:lang w:val="hr-HR" w:eastAsia="hr-HR" w:bidi="hr-HR"/>
    </w:rPr>
  </w:style>
  <w:style w:type="character" w:customStyle="1" w:styleId="BodytextArial95pt">
    <w:name w:val="Body text + Arial;9;5 pt"/>
    <w:rsid w:val="003D386A"/>
    <w:rPr>
      <w:rFonts w:ascii="Arial" w:eastAsia="Arial" w:hAnsi="Arial" w:cs="Arial"/>
      <w:b w:val="0"/>
      <w:bCs w:val="0"/>
      <w:i w:val="0"/>
      <w:iCs w:val="0"/>
      <w:smallCaps w:val="0"/>
      <w:strike w:val="0"/>
      <w:color w:val="000000"/>
      <w:spacing w:val="0"/>
      <w:w w:val="100"/>
      <w:position w:val="0"/>
      <w:sz w:val="19"/>
      <w:szCs w:val="19"/>
      <w:u w:val="none"/>
      <w:lang w:val="hr-HR" w:eastAsia="hr-HR" w:bidi="hr-HR"/>
    </w:rPr>
  </w:style>
  <w:style w:type="character" w:styleId="Naglaeno">
    <w:name w:val="Strong"/>
    <w:qFormat/>
    <w:rsid w:val="00E90FFB"/>
    <w:rPr>
      <w:b/>
      <w:bCs/>
    </w:rPr>
  </w:style>
  <w:style w:type="character" w:styleId="SlijeenaHiperveza">
    <w:name w:val="FollowedHyperlink"/>
    <w:rsid w:val="00473EE1"/>
    <w:rPr>
      <w:color w:val="800080"/>
      <w:u w:val="single"/>
    </w:rPr>
  </w:style>
  <w:style w:type="paragraph" w:styleId="Tekstbalonia">
    <w:name w:val="Balloon Text"/>
    <w:basedOn w:val="Normal"/>
    <w:link w:val="TekstbaloniaChar"/>
    <w:rsid w:val="00302D8D"/>
    <w:rPr>
      <w:rFonts w:ascii="Tahoma" w:hAnsi="Tahoma" w:cs="Tahoma"/>
      <w:sz w:val="16"/>
      <w:szCs w:val="16"/>
    </w:rPr>
  </w:style>
  <w:style w:type="character" w:customStyle="1" w:styleId="TekstbaloniaChar">
    <w:name w:val="Tekst balončića Char"/>
    <w:link w:val="Tekstbalonia"/>
    <w:rsid w:val="00302D8D"/>
    <w:rPr>
      <w:rFonts w:ascii="Tahoma" w:hAnsi="Tahoma" w:cs="Tahoma"/>
      <w:sz w:val="16"/>
      <w:szCs w:val="16"/>
    </w:rPr>
  </w:style>
  <w:style w:type="character" w:customStyle="1" w:styleId="Bodytext4">
    <w:name w:val="Body text (4)_"/>
    <w:basedOn w:val="Zadanifontodlomka"/>
    <w:link w:val="Bodytext40"/>
    <w:rsid w:val="002810E1"/>
    <w:rPr>
      <w:rFonts w:ascii="Arial" w:eastAsia="Arial" w:hAnsi="Arial" w:cs="Arial"/>
      <w:shd w:val="clear" w:color="auto" w:fill="FFFFFF"/>
    </w:rPr>
  </w:style>
  <w:style w:type="paragraph" w:customStyle="1" w:styleId="Bodytext40">
    <w:name w:val="Body text (4)"/>
    <w:basedOn w:val="Normal"/>
    <w:link w:val="Bodytext4"/>
    <w:rsid w:val="002810E1"/>
    <w:pPr>
      <w:widowControl w:val="0"/>
      <w:shd w:val="clear" w:color="auto" w:fill="FFFFFF"/>
      <w:spacing w:before="240" w:after="240" w:line="264" w:lineRule="exact"/>
    </w:pPr>
    <w:rPr>
      <w:rFonts w:ascii="Arial" w:eastAsia="Arial" w:hAnsi="Arial" w:cs="Arial"/>
      <w:sz w:val="20"/>
      <w:szCs w:val="20"/>
    </w:rPr>
  </w:style>
  <w:style w:type="character" w:customStyle="1" w:styleId="Bodytext20">
    <w:name w:val="Body text (2)_"/>
    <w:basedOn w:val="Zadanifontodlomka"/>
    <w:link w:val="Bodytext21"/>
    <w:rsid w:val="002810E1"/>
    <w:rPr>
      <w:rFonts w:ascii="Arial" w:eastAsia="Arial" w:hAnsi="Arial" w:cs="Arial"/>
      <w:shd w:val="clear" w:color="auto" w:fill="FFFFFF"/>
    </w:rPr>
  </w:style>
  <w:style w:type="paragraph" w:customStyle="1" w:styleId="Bodytext21">
    <w:name w:val="Body text (2)"/>
    <w:basedOn w:val="Normal"/>
    <w:link w:val="Bodytext20"/>
    <w:rsid w:val="002810E1"/>
    <w:pPr>
      <w:widowControl w:val="0"/>
      <w:shd w:val="clear" w:color="auto" w:fill="FFFFFF"/>
      <w:spacing w:before="480" w:after="2760" w:line="250" w:lineRule="exact"/>
      <w:ind w:hanging="2180"/>
    </w:pPr>
    <w:rPr>
      <w:rFonts w:ascii="Arial" w:eastAsia="Arial" w:hAnsi="Arial" w:cs="Arial"/>
      <w:sz w:val="20"/>
      <w:szCs w:val="20"/>
    </w:rPr>
  </w:style>
  <w:style w:type="paragraph" w:styleId="Odlomakpopisa">
    <w:name w:val="List Paragraph"/>
    <w:basedOn w:val="Normal"/>
    <w:uiPriority w:val="34"/>
    <w:qFormat/>
    <w:rsid w:val="003C6462"/>
    <w:pPr>
      <w:ind w:left="720"/>
      <w:contextualSpacing/>
    </w:pPr>
  </w:style>
  <w:style w:type="character" w:customStyle="1" w:styleId="ZaglavljeChar">
    <w:name w:val="Zaglavlje Char"/>
    <w:basedOn w:val="Zadanifontodlomka"/>
    <w:link w:val="Zaglavlje"/>
    <w:rsid w:val="000115A5"/>
    <w:rPr>
      <w:sz w:val="24"/>
      <w:szCs w:val="24"/>
    </w:rPr>
  </w:style>
  <w:style w:type="character" w:styleId="Nerijeenospominjanje">
    <w:name w:val="Unresolved Mention"/>
    <w:basedOn w:val="Zadanifontodlomka"/>
    <w:uiPriority w:val="99"/>
    <w:semiHidden/>
    <w:unhideWhenUsed/>
    <w:rsid w:val="003C0179"/>
    <w:rPr>
      <w:color w:val="605E5C"/>
      <w:shd w:val="clear" w:color="auto" w:fill="E1DFDD"/>
    </w:rPr>
  </w:style>
  <w:style w:type="paragraph" w:styleId="Bezproreda">
    <w:name w:val="No Spacing"/>
    <w:qFormat/>
    <w:rsid w:val="00C7619A"/>
    <w:rPr>
      <w:rFonts w:ascii="Calibri" w:eastAsia="Calibri" w:hAnsi="Calibri"/>
      <w:sz w:val="22"/>
      <w:szCs w:val="22"/>
      <w:lang w:eastAsia="en-US"/>
    </w:rPr>
  </w:style>
  <w:style w:type="paragraph" w:customStyle="1" w:styleId="box453040">
    <w:name w:val="box_453040"/>
    <w:basedOn w:val="Normal"/>
    <w:rsid w:val="00BA0C48"/>
    <w:pPr>
      <w:spacing w:before="100" w:beforeAutospacing="1" w:after="100" w:afterAutospacing="1"/>
    </w:pPr>
  </w:style>
  <w:style w:type="paragraph" w:customStyle="1" w:styleId="contentpasted4">
    <w:name w:val="contentpasted4"/>
    <w:basedOn w:val="Normal"/>
    <w:rsid w:val="00394EE7"/>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Zadanifontodlomka"/>
    <w:rsid w:val="00394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520">
      <w:bodyDiv w:val="1"/>
      <w:marLeft w:val="0"/>
      <w:marRight w:val="0"/>
      <w:marTop w:val="0"/>
      <w:marBottom w:val="0"/>
      <w:divBdr>
        <w:top w:val="none" w:sz="0" w:space="0" w:color="auto"/>
        <w:left w:val="none" w:sz="0" w:space="0" w:color="auto"/>
        <w:bottom w:val="none" w:sz="0" w:space="0" w:color="auto"/>
        <w:right w:val="none" w:sz="0" w:space="0" w:color="auto"/>
      </w:divBdr>
      <w:divsChild>
        <w:div w:id="1746339547">
          <w:marLeft w:val="0"/>
          <w:marRight w:val="0"/>
          <w:marTop w:val="0"/>
          <w:marBottom w:val="0"/>
          <w:divBdr>
            <w:top w:val="none" w:sz="0" w:space="0" w:color="auto"/>
            <w:left w:val="none" w:sz="0" w:space="0" w:color="auto"/>
            <w:bottom w:val="none" w:sz="0" w:space="0" w:color="auto"/>
            <w:right w:val="none" w:sz="0" w:space="0" w:color="auto"/>
          </w:divBdr>
          <w:divsChild>
            <w:div w:id="1454902949">
              <w:marLeft w:val="0"/>
              <w:marRight w:val="0"/>
              <w:marTop w:val="218"/>
              <w:marBottom w:val="327"/>
              <w:divBdr>
                <w:top w:val="none" w:sz="0" w:space="0" w:color="auto"/>
                <w:left w:val="none" w:sz="0" w:space="0" w:color="auto"/>
                <w:bottom w:val="none" w:sz="0" w:space="0" w:color="auto"/>
                <w:right w:val="none" w:sz="0" w:space="0" w:color="auto"/>
              </w:divBdr>
            </w:div>
          </w:divsChild>
        </w:div>
      </w:divsChild>
    </w:div>
    <w:div w:id="141238115">
      <w:bodyDiv w:val="1"/>
      <w:marLeft w:val="0"/>
      <w:marRight w:val="0"/>
      <w:marTop w:val="0"/>
      <w:marBottom w:val="0"/>
      <w:divBdr>
        <w:top w:val="none" w:sz="0" w:space="0" w:color="auto"/>
        <w:left w:val="none" w:sz="0" w:space="0" w:color="auto"/>
        <w:bottom w:val="none" w:sz="0" w:space="0" w:color="auto"/>
        <w:right w:val="none" w:sz="0" w:space="0" w:color="auto"/>
      </w:divBdr>
      <w:divsChild>
        <w:div w:id="836581363">
          <w:marLeft w:val="0"/>
          <w:marRight w:val="0"/>
          <w:marTop w:val="0"/>
          <w:marBottom w:val="0"/>
          <w:divBdr>
            <w:top w:val="none" w:sz="0" w:space="0" w:color="auto"/>
            <w:left w:val="none" w:sz="0" w:space="0" w:color="auto"/>
            <w:bottom w:val="none" w:sz="0" w:space="0" w:color="auto"/>
            <w:right w:val="none" w:sz="0" w:space="0" w:color="auto"/>
          </w:divBdr>
          <w:divsChild>
            <w:div w:id="186366209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1069686">
      <w:bodyDiv w:val="1"/>
      <w:marLeft w:val="0"/>
      <w:marRight w:val="0"/>
      <w:marTop w:val="0"/>
      <w:marBottom w:val="0"/>
      <w:divBdr>
        <w:top w:val="none" w:sz="0" w:space="0" w:color="auto"/>
        <w:left w:val="none" w:sz="0" w:space="0" w:color="auto"/>
        <w:bottom w:val="none" w:sz="0" w:space="0" w:color="auto"/>
        <w:right w:val="none" w:sz="0" w:space="0" w:color="auto"/>
      </w:divBdr>
      <w:divsChild>
        <w:div w:id="2133015289">
          <w:marLeft w:val="0"/>
          <w:marRight w:val="0"/>
          <w:marTop w:val="0"/>
          <w:marBottom w:val="0"/>
          <w:divBdr>
            <w:top w:val="none" w:sz="0" w:space="0" w:color="auto"/>
            <w:left w:val="none" w:sz="0" w:space="0" w:color="auto"/>
            <w:bottom w:val="none" w:sz="0" w:space="0" w:color="auto"/>
            <w:right w:val="none" w:sz="0" w:space="0" w:color="auto"/>
          </w:divBdr>
          <w:divsChild>
            <w:div w:id="200300612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670526988">
      <w:bodyDiv w:val="1"/>
      <w:marLeft w:val="0"/>
      <w:marRight w:val="0"/>
      <w:marTop w:val="0"/>
      <w:marBottom w:val="0"/>
      <w:divBdr>
        <w:top w:val="none" w:sz="0" w:space="0" w:color="auto"/>
        <w:left w:val="none" w:sz="0" w:space="0" w:color="auto"/>
        <w:bottom w:val="none" w:sz="0" w:space="0" w:color="auto"/>
        <w:right w:val="none" w:sz="0" w:space="0" w:color="auto"/>
      </w:divBdr>
      <w:divsChild>
        <w:div w:id="1886672629">
          <w:marLeft w:val="0"/>
          <w:marRight w:val="0"/>
          <w:marTop w:val="0"/>
          <w:marBottom w:val="0"/>
          <w:divBdr>
            <w:top w:val="none" w:sz="0" w:space="0" w:color="auto"/>
            <w:left w:val="none" w:sz="0" w:space="0" w:color="auto"/>
            <w:bottom w:val="none" w:sz="0" w:space="0" w:color="auto"/>
            <w:right w:val="none" w:sz="0" w:space="0" w:color="auto"/>
          </w:divBdr>
          <w:divsChild>
            <w:div w:id="62333080">
              <w:marLeft w:val="0"/>
              <w:marRight w:val="0"/>
              <w:marTop w:val="0"/>
              <w:marBottom w:val="0"/>
              <w:divBdr>
                <w:top w:val="none" w:sz="0" w:space="0" w:color="auto"/>
                <w:left w:val="none" w:sz="0" w:space="0" w:color="auto"/>
                <w:bottom w:val="none" w:sz="0" w:space="0" w:color="auto"/>
                <w:right w:val="none" w:sz="0" w:space="0" w:color="auto"/>
              </w:divBdr>
              <w:divsChild>
                <w:div w:id="85621038">
                  <w:marLeft w:val="0"/>
                  <w:marRight w:val="0"/>
                  <w:marTop w:val="0"/>
                  <w:marBottom w:val="0"/>
                  <w:divBdr>
                    <w:top w:val="none" w:sz="0" w:space="0" w:color="auto"/>
                    <w:left w:val="none" w:sz="0" w:space="0" w:color="auto"/>
                    <w:bottom w:val="none" w:sz="0" w:space="0" w:color="auto"/>
                    <w:right w:val="none" w:sz="0" w:space="0" w:color="auto"/>
                  </w:divBdr>
                  <w:divsChild>
                    <w:div w:id="1134903727">
                      <w:marLeft w:val="0"/>
                      <w:marRight w:val="0"/>
                      <w:marTop w:val="0"/>
                      <w:marBottom w:val="0"/>
                      <w:divBdr>
                        <w:top w:val="none" w:sz="0" w:space="0" w:color="auto"/>
                        <w:left w:val="none" w:sz="0" w:space="0" w:color="auto"/>
                        <w:bottom w:val="none" w:sz="0" w:space="0" w:color="auto"/>
                        <w:right w:val="none" w:sz="0" w:space="0" w:color="auto"/>
                      </w:divBdr>
                      <w:divsChild>
                        <w:div w:id="1385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140774">
      <w:bodyDiv w:val="1"/>
      <w:marLeft w:val="0"/>
      <w:marRight w:val="0"/>
      <w:marTop w:val="0"/>
      <w:marBottom w:val="0"/>
      <w:divBdr>
        <w:top w:val="none" w:sz="0" w:space="0" w:color="auto"/>
        <w:left w:val="none" w:sz="0" w:space="0" w:color="auto"/>
        <w:bottom w:val="none" w:sz="0" w:space="0" w:color="auto"/>
        <w:right w:val="none" w:sz="0" w:space="0" w:color="auto"/>
      </w:divBdr>
      <w:divsChild>
        <w:div w:id="1874033154">
          <w:marLeft w:val="0"/>
          <w:marRight w:val="0"/>
          <w:marTop w:val="0"/>
          <w:marBottom w:val="0"/>
          <w:divBdr>
            <w:top w:val="none" w:sz="0" w:space="0" w:color="auto"/>
            <w:left w:val="none" w:sz="0" w:space="0" w:color="auto"/>
            <w:bottom w:val="none" w:sz="0" w:space="0" w:color="auto"/>
            <w:right w:val="none" w:sz="0" w:space="0" w:color="auto"/>
          </w:divBdr>
          <w:divsChild>
            <w:div w:id="147287043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79910481">
      <w:bodyDiv w:val="1"/>
      <w:marLeft w:val="0"/>
      <w:marRight w:val="0"/>
      <w:marTop w:val="0"/>
      <w:marBottom w:val="0"/>
      <w:divBdr>
        <w:top w:val="none" w:sz="0" w:space="0" w:color="auto"/>
        <w:left w:val="none" w:sz="0" w:space="0" w:color="auto"/>
        <w:bottom w:val="none" w:sz="0" w:space="0" w:color="auto"/>
        <w:right w:val="none" w:sz="0" w:space="0" w:color="auto"/>
      </w:divBdr>
      <w:divsChild>
        <w:div w:id="174000450">
          <w:marLeft w:val="0"/>
          <w:marRight w:val="0"/>
          <w:marTop w:val="0"/>
          <w:marBottom w:val="0"/>
          <w:divBdr>
            <w:top w:val="none" w:sz="0" w:space="0" w:color="auto"/>
            <w:left w:val="none" w:sz="0" w:space="0" w:color="auto"/>
            <w:bottom w:val="none" w:sz="0" w:space="0" w:color="auto"/>
            <w:right w:val="none" w:sz="0" w:space="0" w:color="auto"/>
          </w:divBdr>
          <w:divsChild>
            <w:div w:id="149568363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88506805">
      <w:bodyDiv w:val="1"/>
      <w:marLeft w:val="0"/>
      <w:marRight w:val="0"/>
      <w:marTop w:val="0"/>
      <w:marBottom w:val="0"/>
      <w:divBdr>
        <w:top w:val="none" w:sz="0" w:space="0" w:color="auto"/>
        <w:left w:val="none" w:sz="0" w:space="0" w:color="auto"/>
        <w:bottom w:val="none" w:sz="0" w:space="0" w:color="auto"/>
        <w:right w:val="none" w:sz="0" w:space="0" w:color="auto"/>
      </w:divBdr>
      <w:divsChild>
        <w:div w:id="134376801">
          <w:marLeft w:val="0"/>
          <w:marRight w:val="0"/>
          <w:marTop w:val="0"/>
          <w:marBottom w:val="0"/>
          <w:divBdr>
            <w:top w:val="none" w:sz="0" w:space="0" w:color="auto"/>
            <w:left w:val="none" w:sz="0" w:space="0" w:color="auto"/>
            <w:bottom w:val="none" w:sz="0" w:space="0" w:color="auto"/>
            <w:right w:val="none" w:sz="0" w:space="0" w:color="auto"/>
          </w:divBdr>
          <w:divsChild>
            <w:div w:id="53430677">
              <w:marLeft w:val="0"/>
              <w:marRight w:val="0"/>
              <w:marTop w:val="218"/>
              <w:marBottom w:val="327"/>
              <w:divBdr>
                <w:top w:val="none" w:sz="0" w:space="0" w:color="auto"/>
                <w:left w:val="none" w:sz="0" w:space="0" w:color="auto"/>
                <w:bottom w:val="none" w:sz="0" w:space="0" w:color="auto"/>
                <w:right w:val="none" w:sz="0" w:space="0" w:color="auto"/>
              </w:divBdr>
            </w:div>
          </w:divsChild>
        </w:div>
      </w:divsChild>
    </w:div>
    <w:div w:id="1280649930">
      <w:bodyDiv w:val="1"/>
      <w:marLeft w:val="0"/>
      <w:marRight w:val="0"/>
      <w:marTop w:val="0"/>
      <w:marBottom w:val="0"/>
      <w:divBdr>
        <w:top w:val="none" w:sz="0" w:space="0" w:color="auto"/>
        <w:left w:val="none" w:sz="0" w:space="0" w:color="auto"/>
        <w:bottom w:val="none" w:sz="0" w:space="0" w:color="auto"/>
        <w:right w:val="none" w:sz="0" w:space="0" w:color="auto"/>
      </w:divBdr>
      <w:divsChild>
        <w:div w:id="365640618">
          <w:marLeft w:val="0"/>
          <w:marRight w:val="0"/>
          <w:marTop w:val="0"/>
          <w:marBottom w:val="0"/>
          <w:divBdr>
            <w:top w:val="none" w:sz="0" w:space="0" w:color="auto"/>
            <w:left w:val="none" w:sz="0" w:space="0" w:color="auto"/>
            <w:bottom w:val="none" w:sz="0" w:space="0" w:color="auto"/>
            <w:right w:val="none" w:sz="0" w:space="0" w:color="auto"/>
          </w:divBdr>
        </w:div>
        <w:div w:id="444227967">
          <w:marLeft w:val="0"/>
          <w:marRight w:val="0"/>
          <w:marTop w:val="0"/>
          <w:marBottom w:val="0"/>
          <w:divBdr>
            <w:top w:val="none" w:sz="0" w:space="0" w:color="auto"/>
            <w:left w:val="none" w:sz="0" w:space="0" w:color="auto"/>
            <w:bottom w:val="none" w:sz="0" w:space="0" w:color="auto"/>
            <w:right w:val="none" w:sz="0" w:space="0" w:color="auto"/>
          </w:divBdr>
        </w:div>
        <w:div w:id="673535119">
          <w:marLeft w:val="0"/>
          <w:marRight w:val="0"/>
          <w:marTop w:val="0"/>
          <w:marBottom w:val="0"/>
          <w:divBdr>
            <w:top w:val="none" w:sz="0" w:space="0" w:color="auto"/>
            <w:left w:val="none" w:sz="0" w:space="0" w:color="auto"/>
            <w:bottom w:val="none" w:sz="0" w:space="0" w:color="auto"/>
            <w:right w:val="none" w:sz="0" w:space="0" w:color="auto"/>
          </w:divBdr>
        </w:div>
        <w:div w:id="739135761">
          <w:marLeft w:val="0"/>
          <w:marRight w:val="0"/>
          <w:marTop w:val="0"/>
          <w:marBottom w:val="0"/>
          <w:divBdr>
            <w:top w:val="none" w:sz="0" w:space="0" w:color="auto"/>
            <w:left w:val="none" w:sz="0" w:space="0" w:color="auto"/>
            <w:bottom w:val="none" w:sz="0" w:space="0" w:color="auto"/>
            <w:right w:val="none" w:sz="0" w:space="0" w:color="auto"/>
          </w:divBdr>
        </w:div>
        <w:div w:id="939869840">
          <w:marLeft w:val="0"/>
          <w:marRight w:val="0"/>
          <w:marTop w:val="0"/>
          <w:marBottom w:val="0"/>
          <w:divBdr>
            <w:top w:val="none" w:sz="0" w:space="0" w:color="auto"/>
            <w:left w:val="none" w:sz="0" w:space="0" w:color="auto"/>
            <w:bottom w:val="none" w:sz="0" w:space="0" w:color="auto"/>
            <w:right w:val="none" w:sz="0" w:space="0" w:color="auto"/>
          </w:divBdr>
        </w:div>
        <w:div w:id="949971330">
          <w:marLeft w:val="0"/>
          <w:marRight w:val="0"/>
          <w:marTop w:val="0"/>
          <w:marBottom w:val="0"/>
          <w:divBdr>
            <w:top w:val="none" w:sz="0" w:space="0" w:color="auto"/>
            <w:left w:val="none" w:sz="0" w:space="0" w:color="auto"/>
            <w:bottom w:val="none" w:sz="0" w:space="0" w:color="auto"/>
            <w:right w:val="none" w:sz="0" w:space="0" w:color="auto"/>
          </w:divBdr>
        </w:div>
        <w:div w:id="1533492553">
          <w:marLeft w:val="0"/>
          <w:marRight w:val="0"/>
          <w:marTop w:val="0"/>
          <w:marBottom w:val="0"/>
          <w:divBdr>
            <w:top w:val="none" w:sz="0" w:space="0" w:color="auto"/>
            <w:left w:val="none" w:sz="0" w:space="0" w:color="auto"/>
            <w:bottom w:val="none" w:sz="0" w:space="0" w:color="auto"/>
            <w:right w:val="none" w:sz="0" w:space="0" w:color="auto"/>
          </w:divBdr>
        </w:div>
        <w:div w:id="2052727636">
          <w:marLeft w:val="0"/>
          <w:marRight w:val="0"/>
          <w:marTop w:val="0"/>
          <w:marBottom w:val="0"/>
          <w:divBdr>
            <w:top w:val="none" w:sz="0" w:space="0" w:color="auto"/>
            <w:left w:val="none" w:sz="0" w:space="0" w:color="auto"/>
            <w:bottom w:val="none" w:sz="0" w:space="0" w:color="auto"/>
            <w:right w:val="none" w:sz="0" w:space="0" w:color="auto"/>
          </w:divBdr>
        </w:div>
        <w:div w:id="2080133283">
          <w:marLeft w:val="0"/>
          <w:marRight w:val="0"/>
          <w:marTop w:val="0"/>
          <w:marBottom w:val="0"/>
          <w:divBdr>
            <w:top w:val="none" w:sz="0" w:space="0" w:color="auto"/>
            <w:left w:val="none" w:sz="0" w:space="0" w:color="auto"/>
            <w:bottom w:val="none" w:sz="0" w:space="0" w:color="auto"/>
            <w:right w:val="none" w:sz="0" w:space="0" w:color="auto"/>
          </w:divBdr>
        </w:div>
      </w:divsChild>
    </w:div>
    <w:div w:id="1844667344">
      <w:bodyDiv w:val="1"/>
      <w:marLeft w:val="0"/>
      <w:marRight w:val="0"/>
      <w:marTop w:val="0"/>
      <w:marBottom w:val="0"/>
      <w:divBdr>
        <w:top w:val="none" w:sz="0" w:space="0" w:color="auto"/>
        <w:left w:val="none" w:sz="0" w:space="0" w:color="auto"/>
        <w:bottom w:val="none" w:sz="0" w:space="0" w:color="auto"/>
        <w:right w:val="none" w:sz="0" w:space="0" w:color="auto"/>
      </w:divBdr>
    </w:div>
    <w:div w:id="1851603691">
      <w:bodyDiv w:val="1"/>
      <w:marLeft w:val="0"/>
      <w:marRight w:val="0"/>
      <w:marTop w:val="0"/>
      <w:marBottom w:val="0"/>
      <w:divBdr>
        <w:top w:val="none" w:sz="0" w:space="0" w:color="auto"/>
        <w:left w:val="none" w:sz="0" w:space="0" w:color="auto"/>
        <w:bottom w:val="none" w:sz="0" w:space="0" w:color="auto"/>
        <w:right w:val="none" w:sz="0" w:space="0" w:color="auto"/>
      </w:divBdr>
      <w:divsChild>
        <w:div w:id="547229506">
          <w:marLeft w:val="0"/>
          <w:marRight w:val="0"/>
          <w:marTop w:val="0"/>
          <w:marBottom w:val="0"/>
          <w:divBdr>
            <w:top w:val="none" w:sz="0" w:space="0" w:color="auto"/>
            <w:left w:val="none" w:sz="0" w:space="0" w:color="auto"/>
            <w:bottom w:val="none" w:sz="0" w:space="0" w:color="auto"/>
            <w:right w:val="none" w:sz="0" w:space="0" w:color="auto"/>
          </w:divBdr>
          <w:divsChild>
            <w:div w:id="817261826">
              <w:marLeft w:val="0"/>
              <w:marRight w:val="0"/>
              <w:marTop w:val="218"/>
              <w:marBottom w:val="327"/>
              <w:divBdr>
                <w:top w:val="none" w:sz="0" w:space="0" w:color="auto"/>
                <w:left w:val="none" w:sz="0" w:space="0" w:color="auto"/>
                <w:bottom w:val="none" w:sz="0" w:space="0" w:color="auto"/>
                <w:right w:val="none" w:sz="0" w:space="0" w:color="auto"/>
              </w:divBdr>
            </w:div>
          </w:divsChild>
        </w:div>
      </w:divsChild>
    </w:div>
    <w:div w:id="1852376530">
      <w:bodyDiv w:val="1"/>
      <w:marLeft w:val="0"/>
      <w:marRight w:val="0"/>
      <w:marTop w:val="0"/>
      <w:marBottom w:val="0"/>
      <w:divBdr>
        <w:top w:val="none" w:sz="0" w:space="0" w:color="auto"/>
        <w:left w:val="none" w:sz="0" w:space="0" w:color="auto"/>
        <w:bottom w:val="none" w:sz="0" w:space="0" w:color="auto"/>
        <w:right w:val="none" w:sz="0" w:space="0" w:color="auto"/>
      </w:divBdr>
    </w:div>
    <w:div w:id="185757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rio.markovica@nomago.hr" TargetMode="External"/><Relationship Id="rId13" Type="http://schemas.openxmlformats.org/officeDocument/2006/relationships/hyperlink" Target="mailto:taubektours@taubektours.h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ooking@palma-travel.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zurtours@azurtours.hr" TargetMode="External"/><Relationship Id="rId5" Type="http://schemas.openxmlformats.org/officeDocument/2006/relationships/webSettings" Target="webSettings.xml"/><Relationship Id="rId15" Type="http://schemas.openxmlformats.org/officeDocument/2006/relationships/hyperlink" Target="mailto:info@odisea-travel.hr" TargetMode="External"/><Relationship Id="rId10" Type="http://schemas.openxmlformats.org/officeDocument/2006/relationships/hyperlink" Target="mailto:gordana.kadoic@ktc.h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rupe@nomago.hr" TargetMode="External"/><Relationship Id="rId14" Type="http://schemas.openxmlformats.org/officeDocument/2006/relationships/hyperlink" Target="mailto:info@galileo-varazdin.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CC2CE-302F-4254-A830-69742CA7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2223</Words>
  <Characters>12674</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DOKUMENTACIJA  ZA  NADMETANJE</vt:lpstr>
    </vt:vector>
  </TitlesOfParts>
  <Company>Grizli777</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subject/>
  <dc:creator>pc07</dc:creator>
  <cp:keywords/>
  <cp:lastModifiedBy>Dijana Janeš</cp:lastModifiedBy>
  <cp:revision>3</cp:revision>
  <cp:lastPrinted>2019-11-26T12:02:00Z</cp:lastPrinted>
  <dcterms:created xsi:type="dcterms:W3CDTF">2023-08-29T10:53:00Z</dcterms:created>
  <dcterms:modified xsi:type="dcterms:W3CDTF">2023-08-29T10:54:00Z</dcterms:modified>
</cp:coreProperties>
</file>