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992F" w14:textId="7AD77746" w:rsidR="00CC74F9" w:rsidRPr="009E4099" w:rsidRDefault="00CC74F9" w:rsidP="00CC74F9">
      <w:pPr>
        <w:rPr>
          <w:b/>
        </w:rPr>
      </w:pPr>
      <w:r w:rsidRPr="009E4099">
        <w:rPr>
          <w:b/>
        </w:rPr>
        <w:t>SREDNJA GOSPODARSKA ŠKOLA KRIŽEVCI</w:t>
      </w:r>
    </w:p>
    <w:p w14:paraId="2C267352" w14:textId="77777777" w:rsidR="00CC74F9" w:rsidRPr="009E4099" w:rsidRDefault="00CC74F9" w:rsidP="00CC74F9">
      <w:pPr>
        <w:rPr>
          <w:b/>
        </w:rPr>
      </w:pPr>
      <w:proofErr w:type="spellStart"/>
      <w:r w:rsidRPr="009E4099">
        <w:rPr>
          <w:b/>
        </w:rPr>
        <w:t>Milislava</w:t>
      </w:r>
      <w:proofErr w:type="spellEnd"/>
      <w:r w:rsidRPr="009E4099">
        <w:rPr>
          <w:b/>
        </w:rPr>
        <w:t xml:space="preserve"> </w:t>
      </w:r>
      <w:proofErr w:type="spellStart"/>
      <w:r w:rsidRPr="009E4099">
        <w:rPr>
          <w:b/>
        </w:rPr>
        <w:t>Demerca</w:t>
      </w:r>
      <w:proofErr w:type="spellEnd"/>
      <w:r w:rsidRPr="009E4099">
        <w:rPr>
          <w:b/>
        </w:rPr>
        <w:t xml:space="preserve"> 1</w:t>
      </w:r>
    </w:p>
    <w:p w14:paraId="5A22E30F" w14:textId="77777777" w:rsidR="00CC74F9" w:rsidRPr="009E4099" w:rsidRDefault="00CC74F9" w:rsidP="00CC74F9">
      <w:pPr>
        <w:rPr>
          <w:b/>
        </w:rPr>
      </w:pPr>
      <w:r w:rsidRPr="009E4099">
        <w:rPr>
          <w:b/>
        </w:rPr>
        <w:t xml:space="preserve">48260  K R I Ž E V C I </w:t>
      </w:r>
    </w:p>
    <w:p w14:paraId="076DA13A" w14:textId="77777777" w:rsidR="00CC74F9" w:rsidRPr="009E4099" w:rsidRDefault="00CC74F9" w:rsidP="00CC74F9">
      <w:pPr>
        <w:jc w:val="both"/>
      </w:pPr>
    </w:p>
    <w:p w14:paraId="13CEDB54" w14:textId="549E2FDD" w:rsidR="00CC74F9" w:rsidRPr="009E4099" w:rsidRDefault="00C173BC" w:rsidP="00CC74F9">
      <w:pPr>
        <w:jc w:val="both"/>
      </w:pPr>
      <w:r w:rsidRPr="009E4099">
        <w:t xml:space="preserve">KLASA: </w:t>
      </w:r>
      <w:r w:rsidR="001606D8">
        <w:t>406-03/23-01/35</w:t>
      </w:r>
    </w:p>
    <w:p w14:paraId="01C0F445" w14:textId="1AFEB194" w:rsidR="00CC74F9" w:rsidRPr="009E4099" w:rsidRDefault="00C173BC" w:rsidP="00CC74F9">
      <w:pPr>
        <w:jc w:val="both"/>
      </w:pPr>
      <w:r w:rsidRPr="009E4099">
        <w:t>URBROJ: 2137-53-2</w:t>
      </w:r>
      <w:r w:rsidR="001606D8">
        <w:t>3</w:t>
      </w:r>
      <w:r w:rsidR="00CC74F9" w:rsidRPr="009E4099">
        <w:t>-</w:t>
      </w:r>
      <w:r w:rsidR="002C109B">
        <w:t>1</w:t>
      </w:r>
    </w:p>
    <w:p w14:paraId="6267AADE" w14:textId="5B3C0CC8" w:rsidR="00CC74F9" w:rsidRPr="009E4099" w:rsidRDefault="00CC74F9" w:rsidP="00CC74F9">
      <w:pPr>
        <w:jc w:val="both"/>
      </w:pPr>
      <w:r w:rsidRPr="009E4099">
        <w:t xml:space="preserve">U Križevcima, </w:t>
      </w:r>
      <w:r w:rsidR="001606D8">
        <w:t>8</w:t>
      </w:r>
      <w:r w:rsidRPr="009E4099">
        <w:t xml:space="preserve">. </w:t>
      </w:r>
      <w:r w:rsidR="001606D8">
        <w:t>studenoga</w:t>
      </w:r>
      <w:r w:rsidRPr="009E4099">
        <w:t xml:space="preserve"> 20</w:t>
      </w:r>
      <w:r w:rsidR="00C173BC" w:rsidRPr="009E4099">
        <w:t>2</w:t>
      </w:r>
      <w:r w:rsidR="001606D8">
        <w:t>3</w:t>
      </w:r>
      <w:r w:rsidRPr="009E4099">
        <w:t xml:space="preserve">. </w:t>
      </w:r>
    </w:p>
    <w:p w14:paraId="3E130282" w14:textId="77777777" w:rsidR="00CC74F9" w:rsidRPr="009E4099" w:rsidRDefault="00CC74F9" w:rsidP="00CC74F9">
      <w:pPr>
        <w:rPr>
          <w:b/>
        </w:rPr>
      </w:pPr>
    </w:p>
    <w:p w14:paraId="7A54095E" w14:textId="77777777" w:rsidR="00CC74F9" w:rsidRPr="009E4099" w:rsidRDefault="00CC74F9" w:rsidP="00CC74F9">
      <w:pPr>
        <w:rPr>
          <w:b/>
        </w:rPr>
      </w:pPr>
    </w:p>
    <w:p w14:paraId="04F85AAE" w14:textId="77777777" w:rsidR="00CC74F9" w:rsidRPr="009E4099" w:rsidRDefault="00CC74F9" w:rsidP="00CC74F9">
      <w:pPr>
        <w:jc w:val="both"/>
      </w:pPr>
    </w:p>
    <w:p w14:paraId="46BB7EAE" w14:textId="77777777" w:rsidR="00CC74F9" w:rsidRPr="009E4099" w:rsidRDefault="00CC74F9" w:rsidP="00CC74F9">
      <w:pPr>
        <w:jc w:val="both"/>
      </w:pPr>
      <w:r w:rsidRPr="009E4099">
        <w:t xml:space="preserve">Na temelju Pravilnika o provedbi postupka jednostavne nabave, KLASA: 012-04/17-01/2, URBROJ: 2137-53-01-17-1, od 8. lipnja 2017. godine upućuje se </w:t>
      </w:r>
    </w:p>
    <w:p w14:paraId="21F7BF44" w14:textId="77777777" w:rsidR="00CC74F9" w:rsidRPr="009E4099" w:rsidRDefault="00CC74F9" w:rsidP="00CC74F9">
      <w:pPr>
        <w:jc w:val="both"/>
      </w:pPr>
    </w:p>
    <w:p w14:paraId="4D33F3E8" w14:textId="77777777" w:rsidR="00053A4F" w:rsidRPr="009E4099" w:rsidRDefault="00053A4F" w:rsidP="00053A4F">
      <w:pPr>
        <w:tabs>
          <w:tab w:val="left" w:pos="9356"/>
        </w:tabs>
        <w:jc w:val="center"/>
        <w:rPr>
          <w:b/>
        </w:rPr>
      </w:pPr>
      <w:r w:rsidRPr="009E4099">
        <w:rPr>
          <w:b/>
        </w:rPr>
        <w:t>POZIV ZA DOSTAVU PONUDA</w:t>
      </w:r>
    </w:p>
    <w:p w14:paraId="7D4A4B23" w14:textId="42998E80" w:rsidR="00147179" w:rsidRDefault="00053A4F" w:rsidP="00053A4F">
      <w:pPr>
        <w:tabs>
          <w:tab w:val="left" w:pos="9356"/>
        </w:tabs>
        <w:jc w:val="center"/>
        <w:rPr>
          <w:b/>
        </w:rPr>
      </w:pPr>
      <w:r w:rsidRPr="009E4099">
        <w:rPr>
          <w:b/>
        </w:rPr>
        <w:t>U POSTUPKU NABAVE</w:t>
      </w:r>
      <w:r w:rsidR="00CC74F9" w:rsidRPr="009E4099">
        <w:rPr>
          <w:b/>
        </w:rPr>
        <w:t xml:space="preserve"> </w:t>
      </w:r>
      <w:r w:rsidR="001606D8">
        <w:rPr>
          <w:b/>
        </w:rPr>
        <w:t>I</w:t>
      </w:r>
    </w:p>
    <w:p w14:paraId="17FCAB28" w14:textId="41E8EEAD" w:rsidR="001606D8" w:rsidRDefault="001606D8" w:rsidP="00053A4F">
      <w:pPr>
        <w:tabs>
          <w:tab w:val="left" w:pos="9356"/>
        </w:tabs>
        <w:jc w:val="center"/>
        <w:rPr>
          <w:b/>
        </w:rPr>
      </w:pPr>
      <w:r>
        <w:rPr>
          <w:b/>
        </w:rPr>
        <w:t>UGRADNJE PODA OD EPOKSIDNE SMOLE U HODNIKU I NA STUBIŠTU ŠKOLE</w:t>
      </w:r>
    </w:p>
    <w:p w14:paraId="26318004" w14:textId="77777777" w:rsidR="004A49B7" w:rsidRPr="009E4099" w:rsidRDefault="004A49B7" w:rsidP="004A49B7">
      <w:pPr>
        <w:spacing w:before="240" w:after="120"/>
        <w:jc w:val="both"/>
        <w:rPr>
          <w:b/>
          <w:u w:val="single"/>
        </w:rPr>
      </w:pPr>
      <w:r w:rsidRPr="009E4099">
        <w:rPr>
          <w:b/>
        </w:rPr>
        <w:t>PODACI O NARUČITELJU:</w:t>
      </w:r>
    </w:p>
    <w:p w14:paraId="5408EE7F"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NAZIV NARUČITELJA: Srednja gospodarska škola Križevci</w:t>
      </w:r>
    </w:p>
    <w:p w14:paraId="75B25E31"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 xml:space="preserve">SJEDIŠTE NARUČITELJA: </w:t>
      </w:r>
      <w:proofErr w:type="spellStart"/>
      <w:r w:rsidRPr="009E4099">
        <w:rPr>
          <w:rFonts w:ascii="Times New Roman" w:hAnsi="Times New Roman"/>
          <w:sz w:val="24"/>
          <w:szCs w:val="24"/>
        </w:rPr>
        <w:t>Milislava</w:t>
      </w:r>
      <w:proofErr w:type="spellEnd"/>
      <w:r w:rsidRPr="009E4099">
        <w:rPr>
          <w:rFonts w:ascii="Times New Roman" w:hAnsi="Times New Roman"/>
          <w:sz w:val="24"/>
          <w:szCs w:val="24"/>
        </w:rPr>
        <w:t xml:space="preserve"> </w:t>
      </w:r>
      <w:proofErr w:type="spellStart"/>
      <w:r w:rsidRPr="009E4099">
        <w:rPr>
          <w:rFonts w:ascii="Times New Roman" w:hAnsi="Times New Roman"/>
          <w:sz w:val="24"/>
          <w:szCs w:val="24"/>
        </w:rPr>
        <w:t>Demerca</w:t>
      </w:r>
      <w:proofErr w:type="spellEnd"/>
      <w:r w:rsidRPr="009E4099">
        <w:rPr>
          <w:rFonts w:ascii="Times New Roman" w:hAnsi="Times New Roman"/>
          <w:sz w:val="24"/>
          <w:szCs w:val="24"/>
        </w:rPr>
        <w:t xml:space="preserve"> 1</w:t>
      </w:r>
    </w:p>
    <w:p w14:paraId="56D478C2"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OIB: 58166527230</w:t>
      </w:r>
    </w:p>
    <w:p w14:paraId="3029872A"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TELEFON: 048/681-247</w:t>
      </w:r>
    </w:p>
    <w:p w14:paraId="4433242F" w14:textId="77777777" w:rsidR="004A49B7" w:rsidRPr="009E4099" w:rsidRDefault="004A49B7" w:rsidP="004A49B7">
      <w:pPr>
        <w:pStyle w:val="Bezproreda"/>
        <w:spacing w:line="276" w:lineRule="auto"/>
        <w:rPr>
          <w:rFonts w:ascii="Times New Roman" w:hAnsi="Times New Roman"/>
          <w:b/>
          <w:sz w:val="24"/>
          <w:szCs w:val="24"/>
          <w:u w:val="single"/>
        </w:rPr>
      </w:pPr>
      <w:r w:rsidRPr="009E4099">
        <w:rPr>
          <w:rFonts w:ascii="Times New Roman" w:hAnsi="Times New Roman"/>
          <w:sz w:val="24"/>
          <w:szCs w:val="24"/>
        </w:rPr>
        <w:t xml:space="preserve">INTERNETSKA ADRESA: http://www.ss-gospodarska-kc.skole.hr/ </w:t>
      </w:r>
    </w:p>
    <w:p w14:paraId="78FFF550" w14:textId="77777777" w:rsidR="004A49B7" w:rsidRPr="009E4099" w:rsidRDefault="004A49B7" w:rsidP="004A49B7">
      <w:pPr>
        <w:pStyle w:val="Bezproreda"/>
        <w:spacing w:line="276" w:lineRule="auto"/>
        <w:rPr>
          <w:rFonts w:ascii="Times New Roman" w:hAnsi="Times New Roman"/>
          <w:sz w:val="24"/>
          <w:szCs w:val="24"/>
        </w:rPr>
      </w:pPr>
      <w:r w:rsidRPr="009E4099">
        <w:rPr>
          <w:rFonts w:ascii="Times New Roman" w:hAnsi="Times New Roman"/>
          <w:sz w:val="24"/>
          <w:szCs w:val="24"/>
        </w:rPr>
        <w:t>ADRESA ELEKTRONIČKE POŠTE: ured@ss-gospodarska-kc.skole.hr</w:t>
      </w:r>
    </w:p>
    <w:p w14:paraId="6CF5E3FF" w14:textId="77777777" w:rsidR="004A49B7" w:rsidRPr="009E4099" w:rsidRDefault="004A49B7" w:rsidP="004A49B7">
      <w:pPr>
        <w:spacing w:after="120"/>
        <w:jc w:val="both"/>
        <w:rPr>
          <w:b/>
        </w:rPr>
      </w:pPr>
      <w:r w:rsidRPr="009E4099">
        <w:rPr>
          <w:b/>
        </w:rPr>
        <w:t xml:space="preserve">PODACI O OSOBI ZADUŽENOJ ZA KONTAKT: </w:t>
      </w:r>
    </w:p>
    <w:p w14:paraId="30389E2E" w14:textId="77777777" w:rsidR="004A49B7" w:rsidRPr="009E4099" w:rsidRDefault="00C173BC" w:rsidP="004A49B7">
      <w:pPr>
        <w:pStyle w:val="Bezproreda"/>
        <w:rPr>
          <w:rFonts w:ascii="Times New Roman" w:hAnsi="Times New Roman"/>
          <w:sz w:val="24"/>
          <w:szCs w:val="24"/>
        </w:rPr>
      </w:pPr>
      <w:r w:rsidRPr="009E4099">
        <w:rPr>
          <w:rFonts w:ascii="Times New Roman" w:hAnsi="Times New Roman"/>
          <w:sz w:val="24"/>
          <w:szCs w:val="24"/>
        </w:rPr>
        <w:t xml:space="preserve">Toni Svoboda, prof., 048/681-247, </w:t>
      </w:r>
      <w:hyperlink r:id="rId6" w:history="1">
        <w:r w:rsidRPr="009E4099">
          <w:rPr>
            <w:rStyle w:val="Hiperveza"/>
            <w:rFonts w:ascii="Times New Roman" w:hAnsi="Times New Roman"/>
            <w:sz w:val="24"/>
            <w:szCs w:val="24"/>
          </w:rPr>
          <w:t>ured@ss-gospodarska-kc.skole.hr</w:t>
        </w:r>
      </w:hyperlink>
    </w:p>
    <w:p w14:paraId="699F1246" w14:textId="77777777" w:rsidR="00053A4F" w:rsidRPr="009E4099" w:rsidRDefault="004A49B7" w:rsidP="004A49B7">
      <w:pPr>
        <w:spacing w:after="120"/>
        <w:rPr>
          <w:b/>
        </w:rPr>
      </w:pPr>
      <w:r w:rsidRPr="009E4099">
        <w:rPr>
          <w:b/>
        </w:rPr>
        <w:t xml:space="preserve">OPIS PREDMETA NABAVE: </w:t>
      </w:r>
    </w:p>
    <w:p w14:paraId="16A15CE1" w14:textId="536DC09A" w:rsidR="00FA059C" w:rsidRPr="009E4099" w:rsidRDefault="00276C19" w:rsidP="00053A4F">
      <w:pPr>
        <w:pStyle w:val="Bezproreda"/>
        <w:jc w:val="both"/>
        <w:rPr>
          <w:rFonts w:ascii="Times New Roman" w:hAnsi="Times New Roman"/>
          <w:sz w:val="24"/>
          <w:szCs w:val="24"/>
        </w:rPr>
      </w:pPr>
      <w:r w:rsidRPr="00276C19">
        <w:rPr>
          <w:rFonts w:ascii="Times New Roman" w:hAnsi="Times New Roman"/>
          <w:sz w:val="24"/>
          <w:szCs w:val="24"/>
        </w:rPr>
        <w:t xml:space="preserve">Ugradnja poda od </w:t>
      </w:r>
      <w:proofErr w:type="spellStart"/>
      <w:r w:rsidRPr="00276C19">
        <w:rPr>
          <w:rFonts w:ascii="Times New Roman" w:hAnsi="Times New Roman"/>
          <w:sz w:val="24"/>
          <w:szCs w:val="24"/>
        </w:rPr>
        <w:t>epoksidne</w:t>
      </w:r>
      <w:proofErr w:type="spellEnd"/>
      <w:r w:rsidRPr="00276C19">
        <w:rPr>
          <w:rFonts w:ascii="Times New Roman" w:hAnsi="Times New Roman"/>
          <w:sz w:val="24"/>
          <w:szCs w:val="24"/>
        </w:rPr>
        <w:t xml:space="preserve"> smole u hodniku i na stubištu škole</w:t>
      </w:r>
      <w:r w:rsidR="005C1C4A" w:rsidRPr="009E4099">
        <w:rPr>
          <w:rFonts w:ascii="Times New Roman" w:hAnsi="Times New Roman"/>
          <w:sz w:val="24"/>
          <w:szCs w:val="24"/>
        </w:rPr>
        <w:t xml:space="preserve"> </w:t>
      </w:r>
      <w:r w:rsidR="00C8169C" w:rsidRPr="009E4099">
        <w:rPr>
          <w:rFonts w:ascii="Times New Roman" w:hAnsi="Times New Roman"/>
          <w:sz w:val="24"/>
          <w:szCs w:val="24"/>
        </w:rPr>
        <w:t>s</w:t>
      </w:r>
      <w:r w:rsidR="00823B7E" w:rsidRPr="009E4099">
        <w:rPr>
          <w:rFonts w:ascii="Times New Roman" w:hAnsi="Times New Roman"/>
          <w:sz w:val="24"/>
          <w:szCs w:val="24"/>
        </w:rPr>
        <w:t>ukladno troškovniku</w:t>
      </w:r>
      <w:r w:rsidR="00340606" w:rsidRPr="009E4099">
        <w:rPr>
          <w:rFonts w:ascii="Times New Roman" w:hAnsi="Times New Roman"/>
          <w:sz w:val="24"/>
          <w:szCs w:val="24"/>
        </w:rPr>
        <w:t xml:space="preserve"> u Prilogu 3. ovog Poziva</w:t>
      </w:r>
      <w:r w:rsidR="00FA059C">
        <w:rPr>
          <w:rFonts w:ascii="Times New Roman" w:hAnsi="Times New Roman"/>
          <w:sz w:val="24"/>
          <w:szCs w:val="24"/>
        </w:rPr>
        <w:t>, uz izdavanje jamstava na izvedene radove u trajanju od 24 mjeseca.</w:t>
      </w:r>
    </w:p>
    <w:p w14:paraId="55191C6C" w14:textId="77777777" w:rsidR="00F8129E" w:rsidRPr="009E4099" w:rsidRDefault="00F8129E" w:rsidP="00053A4F">
      <w:pPr>
        <w:pStyle w:val="Bezproreda"/>
        <w:jc w:val="both"/>
        <w:rPr>
          <w:rFonts w:ascii="Times New Roman" w:hAnsi="Times New Roman"/>
          <w:sz w:val="24"/>
          <w:szCs w:val="24"/>
        </w:rPr>
      </w:pPr>
    </w:p>
    <w:p w14:paraId="3F643EBD" w14:textId="77777777" w:rsidR="00053A4F" w:rsidRPr="009E4099" w:rsidRDefault="005C1C4A" w:rsidP="00053A4F">
      <w:pPr>
        <w:pStyle w:val="Bezproreda"/>
        <w:jc w:val="both"/>
        <w:rPr>
          <w:rFonts w:ascii="Times New Roman" w:hAnsi="Times New Roman"/>
          <w:b/>
          <w:sz w:val="24"/>
          <w:szCs w:val="24"/>
        </w:rPr>
      </w:pPr>
      <w:r w:rsidRPr="009E4099">
        <w:rPr>
          <w:rFonts w:ascii="Times New Roman" w:hAnsi="Times New Roman"/>
          <w:b/>
          <w:sz w:val="24"/>
          <w:szCs w:val="24"/>
        </w:rPr>
        <w:t>KOLIČINA PREDMETA</w:t>
      </w:r>
      <w:r w:rsidR="00053A4F" w:rsidRPr="009E4099">
        <w:rPr>
          <w:rFonts w:ascii="Times New Roman" w:hAnsi="Times New Roman"/>
          <w:b/>
          <w:sz w:val="24"/>
          <w:szCs w:val="24"/>
        </w:rPr>
        <w:t xml:space="preserve"> NABAVE:</w:t>
      </w:r>
    </w:p>
    <w:p w14:paraId="20599BB1" w14:textId="77777777" w:rsidR="00053A4F" w:rsidRPr="009E4099" w:rsidRDefault="00823B7E" w:rsidP="00053A4F">
      <w:pPr>
        <w:tabs>
          <w:tab w:val="left" w:pos="6030"/>
        </w:tabs>
        <w:jc w:val="both"/>
      </w:pPr>
      <w:r w:rsidRPr="009E4099">
        <w:t>Sukladno troškovniku</w:t>
      </w:r>
    </w:p>
    <w:p w14:paraId="28B68721" w14:textId="77777777" w:rsidR="00053A4F" w:rsidRPr="009E4099" w:rsidRDefault="00053A4F" w:rsidP="00053A4F">
      <w:pPr>
        <w:spacing w:before="120" w:after="120"/>
        <w:jc w:val="both"/>
        <w:rPr>
          <w:b/>
          <w:color w:val="FF0000"/>
        </w:rPr>
      </w:pPr>
      <w:r w:rsidRPr="009E4099">
        <w:rPr>
          <w:b/>
        </w:rPr>
        <w:t xml:space="preserve">DOKUMENTI KOJE SU PONUDITELJI DUŽNI DOSTAVITI: </w:t>
      </w:r>
    </w:p>
    <w:p w14:paraId="7D6ACECE" w14:textId="77777777" w:rsidR="00EE4320" w:rsidRPr="009E4099" w:rsidRDefault="00053A4F" w:rsidP="00EE4320">
      <w:pPr>
        <w:numPr>
          <w:ilvl w:val="0"/>
          <w:numId w:val="1"/>
        </w:numPr>
        <w:autoSpaceDE w:val="0"/>
        <w:autoSpaceDN w:val="0"/>
        <w:adjustRightInd w:val="0"/>
        <w:spacing w:before="120"/>
        <w:ind w:left="426" w:hanging="284"/>
        <w:jc w:val="both"/>
        <w:rPr>
          <w:color w:val="000000"/>
        </w:rPr>
      </w:pPr>
      <w:r w:rsidRPr="009E4099">
        <w:rPr>
          <w:color w:val="000000"/>
        </w:rPr>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w:t>
      </w:r>
      <w:proofErr w:type="spellStart"/>
      <w:r w:rsidRPr="009E4099">
        <w:rPr>
          <w:lang w:val="en-GB"/>
        </w:rPr>
        <w:t>dokument</w:t>
      </w:r>
      <w:proofErr w:type="spellEnd"/>
      <w:r w:rsidRPr="009E4099">
        <w:rPr>
          <w:lang w:val="en-GB"/>
        </w:rPr>
        <w:t xml:space="preserve"> se </w:t>
      </w:r>
      <w:proofErr w:type="spellStart"/>
      <w:r w:rsidRPr="009E4099">
        <w:rPr>
          <w:lang w:val="en-GB"/>
        </w:rPr>
        <w:t>može</w:t>
      </w:r>
      <w:proofErr w:type="spellEnd"/>
      <w:r w:rsidRPr="009E4099">
        <w:rPr>
          <w:lang w:val="en-GB"/>
        </w:rPr>
        <w:t xml:space="preserve"> </w:t>
      </w:r>
      <w:proofErr w:type="spellStart"/>
      <w:r w:rsidRPr="009E4099">
        <w:rPr>
          <w:lang w:val="en-GB"/>
        </w:rPr>
        <w:t>dostaviti</w:t>
      </w:r>
      <w:proofErr w:type="spellEnd"/>
      <w:r w:rsidRPr="009E4099">
        <w:rPr>
          <w:lang w:val="en-GB"/>
        </w:rPr>
        <w:t xml:space="preserve"> u </w:t>
      </w:r>
      <w:proofErr w:type="spellStart"/>
      <w:r w:rsidRPr="009E4099">
        <w:rPr>
          <w:lang w:val="en-GB"/>
        </w:rPr>
        <w:t>neovjerenoj</w:t>
      </w:r>
      <w:proofErr w:type="spellEnd"/>
      <w:r w:rsidRPr="009E4099">
        <w:rPr>
          <w:lang w:val="en-GB"/>
        </w:rPr>
        <w:t xml:space="preserve"> </w:t>
      </w:r>
      <w:proofErr w:type="spellStart"/>
      <w:r w:rsidRPr="009E4099">
        <w:rPr>
          <w:lang w:val="en-GB"/>
        </w:rPr>
        <w:t>preslici</w:t>
      </w:r>
      <w:proofErr w:type="spellEnd"/>
      <w:r w:rsidRPr="009E4099">
        <w:rPr>
          <w:lang w:val="en-GB"/>
        </w:rPr>
        <w:t>.</w:t>
      </w:r>
      <w:r w:rsidR="00EE4320" w:rsidRPr="009E4099">
        <w:rPr>
          <w:color w:val="000000"/>
        </w:rPr>
        <w:t xml:space="preserve"> </w:t>
      </w:r>
    </w:p>
    <w:p w14:paraId="058CC287" w14:textId="45DC2D43" w:rsidR="00053A4F" w:rsidRPr="00DC1850" w:rsidRDefault="00053A4F" w:rsidP="00053A4F">
      <w:pPr>
        <w:numPr>
          <w:ilvl w:val="0"/>
          <w:numId w:val="1"/>
        </w:numPr>
        <w:autoSpaceDE w:val="0"/>
        <w:autoSpaceDN w:val="0"/>
        <w:adjustRightInd w:val="0"/>
        <w:spacing w:before="120"/>
        <w:ind w:left="426" w:hanging="284"/>
        <w:jc w:val="both"/>
        <w:rPr>
          <w:color w:val="000000"/>
        </w:rPr>
      </w:pPr>
      <w:r w:rsidRPr="009E4099">
        <w:rPr>
          <w:color w:val="000000"/>
        </w:rPr>
        <w:t xml:space="preserve">Ponuditelj mora dokazati </w:t>
      </w:r>
      <w:r w:rsidRPr="009E4099">
        <w:rPr>
          <w:rFonts w:eastAsia="Cambria"/>
        </w:rPr>
        <w:t>da je ispunio obvezu plaćanja dospjelih poreznih obveza i obveza za mirovinsko i zdravstveno osiguranje, osim ako mu prema posebnom zakonu plaćanje tih obveza nije dopušteno ili je odobrena odgoda plaćanja (npr. u postupku predstečajne nagodbe).</w:t>
      </w:r>
      <w:r w:rsidRPr="009E4099">
        <w:rPr>
          <w:color w:val="000000"/>
        </w:rPr>
        <w:t xml:space="preserve"> Za dokazivanje sposobnosti potrebno je dostaviti p</w:t>
      </w:r>
      <w:r w:rsidRPr="009E4099">
        <w:rPr>
          <w:rFonts w:eastAsia="Cambria"/>
        </w:rPr>
        <w:t xml:space="preserve">otvrdu Porezne uprave o stanju duga koja ne smije biti starija od 30 dana računajući od dana slanja Poziva na dostavu ponude. </w:t>
      </w:r>
    </w:p>
    <w:p w14:paraId="119195DB" w14:textId="2AC13204" w:rsidR="00DC1850" w:rsidRPr="009E4099" w:rsidRDefault="00DC1850" w:rsidP="00053A4F">
      <w:pPr>
        <w:numPr>
          <w:ilvl w:val="0"/>
          <w:numId w:val="1"/>
        </w:numPr>
        <w:autoSpaceDE w:val="0"/>
        <w:autoSpaceDN w:val="0"/>
        <w:adjustRightInd w:val="0"/>
        <w:spacing w:before="120"/>
        <w:ind w:left="426" w:hanging="284"/>
        <w:jc w:val="both"/>
        <w:rPr>
          <w:color w:val="000000"/>
        </w:rPr>
      </w:pPr>
      <w:proofErr w:type="spellStart"/>
      <w:r>
        <w:rPr>
          <w:lang w:val="en-GB"/>
        </w:rPr>
        <w:t>Ponuditelj</w:t>
      </w:r>
      <w:proofErr w:type="spellEnd"/>
      <w:r>
        <w:rPr>
          <w:lang w:val="en-GB"/>
        </w:rPr>
        <w:t xml:space="preserve"> mora </w:t>
      </w:r>
      <w:proofErr w:type="spellStart"/>
      <w:r>
        <w:rPr>
          <w:lang w:val="en-GB"/>
        </w:rPr>
        <w:t>dokazati</w:t>
      </w:r>
      <w:proofErr w:type="spellEnd"/>
      <w:r w:rsidR="009024F5">
        <w:rPr>
          <w:lang w:val="en-GB"/>
        </w:rPr>
        <w:t xml:space="preserve"> </w:t>
      </w:r>
      <w:proofErr w:type="spellStart"/>
      <w:r w:rsidR="009024F5">
        <w:rPr>
          <w:lang w:val="en-GB"/>
        </w:rPr>
        <w:t>tehničku</w:t>
      </w:r>
      <w:proofErr w:type="spellEnd"/>
      <w:r w:rsidR="009024F5">
        <w:rPr>
          <w:lang w:val="en-GB"/>
        </w:rPr>
        <w:t xml:space="preserve"> </w:t>
      </w:r>
      <w:proofErr w:type="spellStart"/>
      <w:r w:rsidR="009024F5">
        <w:rPr>
          <w:lang w:val="en-GB"/>
        </w:rPr>
        <w:t>sposobnos</w:t>
      </w:r>
      <w:r w:rsidR="00227E90">
        <w:rPr>
          <w:lang w:val="en-GB"/>
        </w:rPr>
        <w:t>t</w:t>
      </w:r>
      <w:proofErr w:type="spellEnd"/>
      <w:r w:rsidR="009024F5">
        <w:rPr>
          <w:lang w:val="en-GB"/>
        </w:rPr>
        <w:t xml:space="preserve"> za </w:t>
      </w:r>
      <w:proofErr w:type="spellStart"/>
      <w:r w:rsidR="009024F5">
        <w:rPr>
          <w:lang w:val="en-GB"/>
        </w:rPr>
        <w:t>izvođenje</w:t>
      </w:r>
      <w:proofErr w:type="spellEnd"/>
      <w:r w:rsidR="009024F5">
        <w:rPr>
          <w:lang w:val="en-GB"/>
        </w:rPr>
        <w:t xml:space="preserve"> </w:t>
      </w:r>
      <w:proofErr w:type="spellStart"/>
      <w:r w:rsidR="009024F5">
        <w:rPr>
          <w:lang w:val="en-GB"/>
        </w:rPr>
        <w:t>radova</w:t>
      </w:r>
      <w:proofErr w:type="spellEnd"/>
      <w:r w:rsidR="009024F5">
        <w:rPr>
          <w:lang w:val="en-GB"/>
        </w:rPr>
        <w:t xml:space="preserve"> </w:t>
      </w:r>
      <w:proofErr w:type="spellStart"/>
      <w:r w:rsidR="009024F5">
        <w:rPr>
          <w:lang w:val="en-GB"/>
        </w:rPr>
        <w:t>na</w:t>
      </w:r>
      <w:proofErr w:type="spellEnd"/>
      <w:r w:rsidR="009024F5">
        <w:rPr>
          <w:lang w:val="en-GB"/>
        </w:rPr>
        <w:t xml:space="preserve"> </w:t>
      </w:r>
      <w:proofErr w:type="spellStart"/>
      <w:r w:rsidR="009024F5">
        <w:rPr>
          <w:lang w:val="en-GB"/>
        </w:rPr>
        <w:t>način</w:t>
      </w:r>
      <w:proofErr w:type="spellEnd"/>
      <w:r w:rsidR="009024F5">
        <w:rPr>
          <w:lang w:val="en-GB"/>
        </w:rPr>
        <w:t xml:space="preserve"> da </w:t>
      </w:r>
      <w:proofErr w:type="spellStart"/>
      <w:r w:rsidR="009024F5">
        <w:rPr>
          <w:lang w:val="en-GB"/>
        </w:rPr>
        <w:t>dostavi</w:t>
      </w:r>
      <w:proofErr w:type="spellEnd"/>
      <w:r w:rsidR="009024F5">
        <w:rPr>
          <w:lang w:val="en-GB"/>
        </w:rPr>
        <w:t xml:space="preserve"> </w:t>
      </w:r>
      <w:proofErr w:type="spellStart"/>
      <w:r w:rsidR="009024F5">
        <w:rPr>
          <w:lang w:val="en-GB"/>
        </w:rPr>
        <w:t>popis</w:t>
      </w:r>
      <w:proofErr w:type="spellEnd"/>
      <w:r w:rsidR="009024F5">
        <w:rPr>
          <w:lang w:val="en-GB"/>
        </w:rPr>
        <w:t xml:space="preserve"> </w:t>
      </w:r>
      <w:proofErr w:type="spellStart"/>
      <w:r w:rsidR="009024F5">
        <w:rPr>
          <w:lang w:val="en-GB"/>
        </w:rPr>
        <w:t>sklopljenih</w:t>
      </w:r>
      <w:proofErr w:type="spellEnd"/>
      <w:r w:rsidR="009024F5">
        <w:rPr>
          <w:lang w:val="en-GB"/>
        </w:rPr>
        <w:t xml:space="preserve"> </w:t>
      </w:r>
      <w:proofErr w:type="spellStart"/>
      <w:r w:rsidR="009024F5">
        <w:rPr>
          <w:lang w:val="en-GB"/>
        </w:rPr>
        <w:t>ugovora</w:t>
      </w:r>
      <w:proofErr w:type="spellEnd"/>
      <w:r w:rsidR="009024F5">
        <w:rPr>
          <w:lang w:val="en-GB"/>
        </w:rPr>
        <w:t xml:space="preserve"> </w:t>
      </w:r>
      <w:r w:rsidR="00227E90">
        <w:rPr>
          <w:lang w:val="en-GB"/>
        </w:rPr>
        <w:t xml:space="preserve">za </w:t>
      </w:r>
      <w:proofErr w:type="spellStart"/>
      <w:r w:rsidR="00227E90">
        <w:rPr>
          <w:lang w:val="en-GB"/>
        </w:rPr>
        <w:t>ist</w:t>
      </w:r>
      <w:r w:rsidR="000E5396">
        <w:rPr>
          <w:lang w:val="en-GB"/>
        </w:rPr>
        <w:t>e</w:t>
      </w:r>
      <w:proofErr w:type="spellEnd"/>
      <w:r w:rsidR="00227E90">
        <w:rPr>
          <w:lang w:val="en-GB"/>
        </w:rPr>
        <w:t xml:space="preserve"> </w:t>
      </w:r>
      <w:proofErr w:type="spellStart"/>
      <w:r w:rsidR="000E5396">
        <w:rPr>
          <w:lang w:val="en-GB"/>
        </w:rPr>
        <w:t>radove</w:t>
      </w:r>
      <w:proofErr w:type="spellEnd"/>
      <w:r w:rsidR="00227E90">
        <w:rPr>
          <w:lang w:val="en-GB"/>
        </w:rPr>
        <w:t xml:space="preserve"> u</w:t>
      </w:r>
      <w:r w:rsidR="009024F5">
        <w:rPr>
          <w:lang w:val="en-GB"/>
        </w:rPr>
        <w:t xml:space="preserve"> </w:t>
      </w:r>
      <w:r w:rsidR="00227E90">
        <w:rPr>
          <w:lang w:val="en-GB"/>
        </w:rPr>
        <w:t xml:space="preserve">2023. </w:t>
      </w:r>
      <w:proofErr w:type="spellStart"/>
      <w:r w:rsidR="000E5396">
        <w:rPr>
          <w:lang w:val="en-GB"/>
        </w:rPr>
        <w:t>g</w:t>
      </w:r>
      <w:r w:rsidR="00227E90">
        <w:rPr>
          <w:lang w:val="en-GB"/>
        </w:rPr>
        <w:t>odini</w:t>
      </w:r>
      <w:proofErr w:type="spellEnd"/>
      <w:r w:rsidR="00227E90">
        <w:rPr>
          <w:lang w:val="en-GB"/>
        </w:rPr>
        <w:t xml:space="preserve"> u </w:t>
      </w:r>
      <w:proofErr w:type="spellStart"/>
      <w:r w:rsidR="00227E90">
        <w:rPr>
          <w:lang w:val="en-GB"/>
        </w:rPr>
        <w:t>kojem</w:t>
      </w:r>
      <w:proofErr w:type="spellEnd"/>
      <w:r w:rsidR="00227E90">
        <w:rPr>
          <w:lang w:val="en-GB"/>
        </w:rPr>
        <w:t xml:space="preserve"> je </w:t>
      </w:r>
      <w:proofErr w:type="spellStart"/>
      <w:r w:rsidR="00227E90">
        <w:rPr>
          <w:lang w:val="en-GB"/>
        </w:rPr>
        <w:t>potrebno</w:t>
      </w:r>
      <w:proofErr w:type="spellEnd"/>
      <w:r w:rsidR="00227E90">
        <w:rPr>
          <w:lang w:val="en-GB"/>
        </w:rPr>
        <w:t xml:space="preserve"> </w:t>
      </w:r>
      <w:proofErr w:type="spellStart"/>
      <w:r w:rsidR="00227E90">
        <w:rPr>
          <w:lang w:val="en-GB"/>
        </w:rPr>
        <w:t>navesti</w:t>
      </w:r>
      <w:proofErr w:type="spellEnd"/>
      <w:r w:rsidR="00227E90">
        <w:rPr>
          <w:lang w:val="en-GB"/>
        </w:rPr>
        <w:t xml:space="preserve"> </w:t>
      </w:r>
      <w:proofErr w:type="spellStart"/>
      <w:r w:rsidR="00227E90">
        <w:rPr>
          <w:lang w:val="en-GB"/>
        </w:rPr>
        <w:t>vrijednosti</w:t>
      </w:r>
      <w:proofErr w:type="spellEnd"/>
      <w:r w:rsidR="00227E90">
        <w:rPr>
          <w:lang w:val="en-GB"/>
        </w:rPr>
        <w:t xml:space="preserve"> </w:t>
      </w:r>
      <w:proofErr w:type="spellStart"/>
      <w:r w:rsidR="00227E90">
        <w:rPr>
          <w:lang w:val="en-GB"/>
        </w:rPr>
        <w:t>ugovora</w:t>
      </w:r>
      <w:proofErr w:type="spellEnd"/>
      <w:r w:rsidR="00227E90">
        <w:rPr>
          <w:lang w:val="en-GB"/>
        </w:rPr>
        <w:t xml:space="preserve"> </w:t>
      </w:r>
      <w:proofErr w:type="spellStart"/>
      <w:r w:rsidR="00227E90">
        <w:rPr>
          <w:lang w:val="en-GB"/>
        </w:rPr>
        <w:t>i</w:t>
      </w:r>
      <w:proofErr w:type="spellEnd"/>
      <w:r w:rsidR="00227E90">
        <w:rPr>
          <w:lang w:val="en-GB"/>
        </w:rPr>
        <w:t xml:space="preserve"> </w:t>
      </w:r>
      <w:proofErr w:type="spellStart"/>
      <w:r w:rsidR="00227E90">
        <w:rPr>
          <w:lang w:val="en-GB"/>
        </w:rPr>
        <w:t>nazive</w:t>
      </w:r>
      <w:proofErr w:type="spellEnd"/>
      <w:r w:rsidR="00227E90">
        <w:rPr>
          <w:lang w:val="en-GB"/>
        </w:rPr>
        <w:t xml:space="preserve"> </w:t>
      </w:r>
      <w:proofErr w:type="spellStart"/>
      <w:r w:rsidR="00227E90">
        <w:rPr>
          <w:lang w:val="en-GB"/>
        </w:rPr>
        <w:t>drugih</w:t>
      </w:r>
      <w:proofErr w:type="spellEnd"/>
      <w:r w:rsidR="00227E90">
        <w:rPr>
          <w:lang w:val="en-GB"/>
        </w:rPr>
        <w:t xml:space="preserve"> </w:t>
      </w:r>
      <w:proofErr w:type="spellStart"/>
      <w:r w:rsidR="00227E90">
        <w:rPr>
          <w:lang w:val="en-GB"/>
        </w:rPr>
        <w:t>ugovornih</w:t>
      </w:r>
      <w:proofErr w:type="spellEnd"/>
      <w:r w:rsidR="00227E90">
        <w:rPr>
          <w:lang w:val="en-GB"/>
        </w:rPr>
        <w:t xml:space="preserve"> </w:t>
      </w:r>
      <w:proofErr w:type="spellStart"/>
      <w:r w:rsidR="00227E90">
        <w:rPr>
          <w:lang w:val="en-GB"/>
        </w:rPr>
        <w:t>strana</w:t>
      </w:r>
      <w:proofErr w:type="spellEnd"/>
      <w:r w:rsidR="0002350B">
        <w:rPr>
          <w:lang w:val="en-GB"/>
        </w:rPr>
        <w:t>.</w:t>
      </w:r>
    </w:p>
    <w:p w14:paraId="040F7B1B" w14:textId="77777777" w:rsidR="00053A4F" w:rsidRPr="009E4099" w:rsidRDefault="00053A4F" w:rsidP="00053A4F">
      <w:pPr>
        <w:pStyle w:val="Bezproreda"/>
        <w:numPr>
          <w:ilvl w:val="0"/>
          <w:numId w:val="1"/>
        </w:numPr>
        <w:tabs>
          <w:tab w:val="left" w:pos="142"/>
        </w:tabs>
        <w:spacing w:before="120"/>
        <w:ind w:left="502" w:right="283"/>
        <w:jc w:val="both"/>
        <w:rPr>
          <w:rFonts w:ascii="Times New Roman" w:hAnsi="Times New Roman"/>
          <w:sz w:val="24"/>
          <w:szCs w:val="24"/>
        </w:rPr>
      </w:pPr>
      <w:r w:rsidRPr="009E4099">
        <w:rPr>
          <w:rFonts w:ascii="Times New Roman" w:hAnsi="Times New Roman"/>
          <w:sz w:val="24"/>
          <w:szCs w:val="24"/>
        </w:rPr>
        <w:t>Ponuditelj mora dokazati nekažnjavanost odnosno dostaviti izjavu o nekažnjavanju u kojoj izjavljuje da niti gospodarski subjekt niti osoba ovlaštena za zastupanje toga gospodarskog subjekta nisu pravomoćnom presudom osuđeni za:</w:t>
      </w:r>
    </w:p>
    <w:p w14:paraId="60F267EA"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a) sudjelovanje u zločinačkoj organizaciji, na temelju</w:t>
      </w:r>
    </w:p>
    <w:p w14:paraId="4E89632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328. (zločinačko udruženje) i članka 329. (počinjenje kaznenog djela u sastavu zločinačkog udruženja) Kaznenog zakona</w:t>
      </w:r>
    </w:p>
    <w:p w14:paraId="07AEE07D"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lastRenderedPageBreak/>
        <w:t>– članka 333. (udruživanje za počinjenje kaznenih djela), iz Kaznenog zakona (»Narodne novine«, br. 110/97., 27/98., 50/00., 129/00., 51/01., 111/03., 190/03., 105/04., 84/05., 71/06., 110/07., 152/08., 57/11., 77/11. i 143/12.)</w:t>
      </w:r>
    </w:p>
    <w:p w14:paraId="5AE6C9CA"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b) korupciju, na temelju</w:t>
      </w:r>
    </w:p>
    <w:p w14:paraId="62D834EE"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73738B"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724503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c) prijevaru, na temelju</w:t>
      </w:r>
    </w:p>
    <w:p w14:paraId="072755E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236. (prijevara), članka 247. (prijevara u gospodarskom poslovanju), članka 256. (utaja poreza ili carine) i članka 258. (subvencijska prijevara) Kaznenog zakona</w:t>
      </w:r>
    </w:p>
    <w:p w14:paraId="0B186B86"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42E1A1E9"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d) terorizam ili kaznena djela povezana s terorističkim aktivnostima, na temelju</w:t>
      </w:r>
    </w:p>
    <w:p w14:paraId="650D4441"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97. (terorizam), članka 99. (javno poticanje na terorizam), članka 100. (novačenje za terorizam), članka 101. (obuka za terorizam) i članka 102. (terorističko udruženje) Kaznenog zakona</w:t>
      </w:r>
    </w:p>
    <w:p w14:paraId="49005EE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2E46D130"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e) pranje novca ili financiranje terorizma, na temelju</w:t>
      </w:r>
    </w:p>
    <w:p w14:paraId="6DD3FA86"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98. (financiranje terorizma) i članka 265. (pranje novca) Kaznenog zakona</w:t>
      </w:r>
    </w:p>
    <w:p w14:paraId="783EC995"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279. (pranje novca) iz Kaznenog zakona (»Narodne novine«, br. 110/97., 27/98., 50/00., 129/00., 51/01., 111/03., 190/03., 105/04., 84/05., 71/06., 110/07., 152/08., 57/11., 77/11. i 143/12.)</w:t>
      </w:r>
    </w:p>
    <w:p w14:paraId="1BC85058"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f) dječji rad ili druge oblike trgovanja ljudima, na temelju</w:t>
      </w:r>
    </w:p>
    <w:p w14:paraId="6EBEF324"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106. (trgovanje ljudima) Kaznenog zakona</w:t>
      </w:r>
    </w:p>
    <w:p w14:paraId="2E82AE9B"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175. (trgovanje ljudima i ropstvo) iz Kaznenog zakona (»Narodne novine«, br. 110/97., 27/98., 50/00., 129/00., 51/01., 111/03., 190/03., 105/04., 84/05., 71/06., 110/07., 152/08., 57/11., 77/11. i 143/12.),</w:t>
      </w:r>
    </w:p>
    <w:p w14:paraId="667133F8" w14:textId="77777777" w:rsidR="00EE4320" w:rsidRPr="009E4099" w:rsidRDefault="00053A4F" w:rsidP="00EE4320">
      <w:pPr>
        <w:autoSpaceDE w:val="0"/>
        <w:autoSpaceDN w:val="0"/>
        <w:adjustRightInd w:val="0"/>
        <w:spacing w:before="120"/>
        <w:ind w:left="360"/>
        <w:jc w:val="both"/>
        <w:rPr>
          <w:lang w:val="en-GB"/>
        </w:rPr>
      </w:pPr>
      <w:r w:rsidRPr="009E4099">
        <w:t xml:space="preserve">Izjava ne smije biti starija od tri mjeseca računajući od dana slanja Poziva za dostavu ponude. Ponuditelji mogu koristiti vlastiti primjer izjave ili primjer koji se nalazi u Pozivu za dostavu ponude kao </w:t>
      </w:r>
      <w:r w:rsidRPr="009E4099">
        <w:rPr>
          <w:i/>
        </w:rPr>
        <w:t>Prilog 2</w:t>
      </w:r>
      <w:r w:rsidRPr="009E4099">
        <w:t xml:space="preserve">. Izjavu </w:t>
      </w:r>
      <w:r w:rsidR="00F03D8A" w:rsidRPr="009E4099">
        <w:t>ni</w:t>
      </w:r>
      <w:r w:rsidRPr="009E4099">
        <w:t>je potrebno ovjeriti kod javnog bilježnika.</w:t>
      </w:r>
      <w:r w:rsidRPr="009E4099">
        <w:rPr>
          <w:color w:val="000000"/>
        </w:rPr>
        <w:t xml:space="preserve"> Traženi </w:t>
      </w:r>
      <w:proofErr w:type="spellStart"/>
      <w:r w:rsidRPr="009E4099">
        <w:rPr>
          <w:lang w:val="en-GB"/>
        </w:rPr>
        <w:t>dokument</w:t>
      </w:r>
      <w:proofErr w:type="spellEnd"/>
      <w:r w:rsidRPr="009E4099">
        <w:rPr>
          <w:lang w:val="en-GB"/>
        </w:rPr>
        <w:t xml:space="preserve"> se </w:t>
      </w:r>
      <w:proofErr w:type="spellStart"/>
      <w:r w:rsidRPr="009E4099">
        <w:rPr>
          <w:lang w:val="en-GB"/>
        </w:rPr>
        <w:t>može</w:t>
      </w:r>
      <w:proofErr w:type="spellEnd"/>
      <w:r w:rsidRPr="009E4099">
        <w:rPr>
          <w:lang w:val="en-GB"/>
        </w:rPr>
        <w:t xml:space="preserve"> </w:t>
      </w:r>
      <w:proofErr w:type="spellStart"/>
      <w:r w:rsidRPr="009E4099">
        <w:rPr>
          <w:lang w:val="en-GB"/>
        </w:rPr>
        <w:t>dostaviti</w:t>
      </w:r>
      <w:proofErr w:type="spellEnd"/>
      <w:r w:rsidRPr="009E4099">
        <w:rPr>
          <w:lang w:val="en-GB"/>
        </w:rPr>
        <w:t xml:space="preserve"> u </w:t>
      </w:r>
      <w:proofErr w:type="spellStart"/>
      <w:r w:rsidRPr="009E4099">
        <w:rPr>
          <w:lang w:val="en-GB"/>
        </w:rPr>
        <w:t>neovjerenoj</w:t>
      </w:r>
      <w:proofErr w:type="spellEnd"/>
      <w:r w:rsidRPr="009E4099">
        <w:rPr>
          <w:lang w:val="en-GB"/>
        </w:rPr>
        <w:t xml:space="preserve"> </w:t>
      </w:r>
      <w:proofErr w:type="spellStart"/>
      <w:r w:rsidRPr="009E4099">
        <w:rPr>
          <w:lang w:val="en-GB"/>
        </w:rPr>
        <w:t>preslici</w:t>
      </w:r>
      <w:proofErr w:type="spellEnd"/>
      <w:r w:rsidRPr="009E4099">
        <w:rPr>
          <w:lang w:val="en-GB"/>
        </w:rPr>
        <w:t>.</w:t>
      </w:r>
    </w:p>
    <w:p w14:paraId="1FE38BC2" w14:textId="77777777" w:rsidR="00053A4F" w:rsidRPr="009E4099" w:rsidRDefault="00053A4F" w:rsidP="00053A4F">
      <w:pPr>
        <w:jc w:val="both"/>
        <w:rPr>
          <w:b/>
          <w:color w:val="000000"/>
        </w:rPr>
      </w:pPr>
    </w:p>
    <w:p w14:paraId="77756312" w14:textId="77777777" w:rsidR="00053A4F" w:rsidRPr="009E4099" w:rsidRDefault="00053A4F" w:rsidP="00053A4F">
      <w:pPr>
        <w:spacing w:after="120"/>
        <w:jc w:val="both"/>
        <w:rPr>
          <w:color w:val="000000"/>
        </w:rPr>
      </w:pPr>
      <w:r w:rsidRPr="009E4099">
        <w:rPr>
          <w:b/>
          <w:color w:val="000000"/>
        </w:rPr>
        <w:t xml:space="preserve">ROK VALJANOSTI PONUDE: </w:t>
      </w:r>
    </w:p>
    <w:p w14:paraId="6D66A252" w14:textId="28A19BF7" w:rsidR="00053A4F" w:rsidRDefault="00AE15C5" w:rsidP="00053A4F">
      <w:pPr>
        <w:spacing w:after="120"/>
        <w:jc w:val="both"/>
        <w:rPr>
          <w:color w:val="000000"/>
        </w:rPr>
      </w:pPr>
      <w:r>
        <w:rPr>
          <w:color w:val="000000"/>
        </w:rPr>
        <w:t>3</w:t>
      </w:r>
      <w:r w:rsidR="002C109B">
        <w:rPr>
          <w:color w:val="000000"/>
        </w:rPr>
        <w:t>0</w:t>
      </w:r>
      <w:r w:rsidR="00EE4320" w:rsidRPr="009E4099">
        <w:rPr>
          <w:color w:val="000000"/>
        </w:rPr>
        <w:t xml:space="preserve"> dana</w:t>
      </w:r>
      <w:r w:rsidR="003B0C1A" w:rsidRPr="009E4099">
        <w:rPr>
          <w:color w:val="000000"/>
        </w:rPr>
        <w:t xml:space="preserve"> od dana dostave ponude</w:t>
      </w:r>
    </w:p>
    <w:p w14:paraId="156E1C80" w14:textId="77777777" w:rsidR="00053A4F" w:rsidRPr="009E4099" w:rsidRDefault="00053A4F" w:rsidP="00053A4F">
      <w:pPr>
        <w:spacing w:after="120"/>
        <w:jc w:val="both"/>
        <w:rPr>
          <w:color w:val="000000"/>
          <w:u w:val="single"/>
        </w:rPr>
      </w:pPr>
      <w:r w:rsidRPr="009E4099">
        <w:rPr>
          <w:b/>
          <w:color w:val="000000"/>
        </w:rPr>
        <w:t xml:space="preserve">ROK ZA DOSTAVU PONUDE: </w:t>
      </w:r>
      <w:r w:rsidRPr="009E4099">
        <w:rPr>
          <w:color w:val="000000"/>
          <w:u w:val="single"/>
        </w:rPr>
        <w:t xml:space="preserve"> </w:t>
      </w:r>
    </w:p>
    <w:p w14:paraId="3C4825F4" w14:textId="140AE150" w:rsidR="00EE4320" w:rsidRPr="009E4099" w:rsidRDefault="002C109B" w:rsidP="00053A4F">
      <w:pPr>
        <w:spacing w:after="120"/>
        <w:jc w:val="both"/>
        <w:rPr>
          <w:u w:val="single"/>
        </w:rPr>
      </w:pPr>
      <w:r>
        <w:rPr>
          <w:color w:val="000000"/>
          <w:u w:val="single"/>
        </w:rPr>
        <w:t>1</w:t>
      </w:r>
      <w:r w:rsidR="00276C19">
        <w:rPr>
          <w:color w:val="000000"/>
          <w:u w:val="single"/>
        </w:rPr>
        <w:t>5</w:t>
      </w:r>
      <w:r w:rsidR="00676D04">
        <w:rPr>
          <w:color w:val="000000"/>
          <w:u w:val="single"/>
        </w:rPr>
        <w:t xml:space="preserve">. </w:t>
      </w:r>
      <w:r w:rsidR="00276C19">
        <w:rPr>
          <w:color w:val="000000"/>
          <w:u w:val="single"/>
        </w:rPr>
        <w:t>studenoga</w:t>
      </w:r>
      <w:r w:rsidR="00EE4320" w:rsidRPr="009E4099">
        <w:rPr>
          <w:color w:val="000000"/>
          <w:u w:val="single"/>
        </w:rPr>
        <w:t xml:space="preserve"> 20</w:t>
      </w:r>
      <w:r w:rsidR="00C173BC" w:rsidRPr="009E4099">
        <w:rPr>
          <w:color w:val="000000"/>
          <w:u w:val="single"/>
        </w:rPr>
        <w:t>2</w:t>
      </w:r>
      <w:r w:rsidR="00276C19">
        <w:rPr>
          <w:color w:val="000000"/>
          <w:u w:val="single"/>
        </w:rPr>
        <w:t>3</w:t>
      </w:r>
      <w:r w:rsidR="00EE4320" w:rsidRPr="009E4099">
        <w:rPr>
          <w:color w:val="000000"/>
          <w:u w:val="single"/>
        </w:rPr>
        <w:t>. godine</w:t>
      </w:r>
    </w:p>
    <w:p w14:paraId="36E4D81C" w14:textId="77777777" w:rsidR="00053A4F" w:rsidRPr="009E4099" w:rsidRDefault="00053A4F" w:rsidP="00053A4F">
      <w:pPr>
        <w:spacing w:after="120"/>
        <w:jc w:val="both"/>
        <w:rPr>
          <w:color w:val="000000"/>
        </w:rPr>
      </w:pPr>
    </w:p>
    <w:p w14:paraId="0443752E" w14:textId="77777777" w:rsidR="00053A4F" w:rsidRPr="009E4099" w:rsidRDefault="00053A4F" w:rsidP="00053A4F">
      <w:pPr>
        <w:spacing w:after="120"/>
        <w:jc w:val="both"/>
        <w:rPr>
          <w:b/>
        </w:rPr>
      </w:pPr>
      <w:r w:rsidRPr="009E4099">
        <w:rPr>
          <w:b/>
        </w:rPr>
        <w:t>NAČIN IZRADE I DOSTAVE PONUDE:</w:t>
      </w:r>
    </w:p>
    <w:p w14:paraId="2AF3125F" w14:textId="77777777" w:rsidR="00053A4F" w:rsidRPr="009E4099" w:rsidRDefault="00053A4F" w:rsidP="00053A4F">
      <w:pPr>
        <w:spacing w:after="120"/>
        <w:jc w:val="both"/>
      </w:pPr>
      <w:r w:rsidRPr="009E4099">
        <w:t>Ponuda se dostavlja u zatvorenoj omotnici na adresu naručitelja</w:t>
      </w:r>
      <w:r w:rsidR="00EE4320" w:rsidRPr="009E4099">
        <w:t>:</w:t>
      </w:r>
    </w:p>
    <w:p w14:paraId="4A1483E1" w14:textId="77777777" w:rsidR="00EE4320" w:rsidRPr="009E4099" w:rsidRDefault="00EE4320" w:rsidP="00EE4320">
      <w:pPr>
        <w:rPr>
          <w:rFonts w:eastAsia="Calibri"/>
          <w:lang w:eastAsia="en-US"/>
        </w:rPr>
      </w:pPr>
      <w:r w:rsidRPr="009E4099">
        <w:rPr>
          <w:rFonts w:eastAsia="Calibri"/>
          <w:lang w:eastAsia="en-US"/>
        </w:rPr>
        <w:t>Srednja gospodarska škola Križevci</w:t>
      </w:r>
    </w:p>
    <w:p w14:paraId="10141F84" w14:textId="77777777" w:rsidR="00EE4320" w:rsidRPr="009E4099" w:rsidRDefault="00EE4320" w:rsidP="00EE4320">
      <w:pPr>
        <w:rPr>
          <w:rFonts w:eastAsia="Calibri"/>
          <w:lang w:eastAsia="en-US"/>
        </w:rPr>
      </w:pPr>
      <w:r w:rsidRPr="009E4099">
        <w:rPr>
          <w:rFonts w:eastAsia="Calibri"/>
          <w:lang w:eastAsia="en-US"/>
        </w:rPr>
        <w:t xml:space="preserve">M. </w:t>
      </w:r>
      <w:proofErr w:type="spellStart"/>
      <w:r w:rsidRPr="009E4099">
        <w:rPr>
          <w:rFonts w:eastAsia="Calibri"/>
          <w:lang w:eastAsia="en-US"/>
        </w:rPr>
        <w:t>Demerca</w:t>
      </w:r>
      <w:proofErr w:type="spellEnd"/>
      <w:r w:rsidRPr="009E4099">
        <w:rPr>
          <w:rFonts w:eastAsia="Calibri"/>
          <w:lang w:eastAsia="en-US"/>
        </w:rPr>
        <w:t xml:space="preserve"> 1</w:t>
      </w:r>
    </w:p>
    <w:p w14:paraId="6F09B715" w14:textId="77777777" w:rsidR="00EE4320" w:rsidRPr="009E4099" w:rsidRDefault="00EE4320" w:rsidP="00EE4320">
      <w:pPr>
        <w:rPr>
          <w:rFonts w:eastAsia="Calibri"/>
          <w:lang w:eastAsia="en-US"/>
        </w:rPr>
      </w:pPr>
      <w:r w:rsidRPr="009E4099">
        <w:rPr>
          <w:rFonts w:eastAsia="Calibri"/>
          <w:lang w:eastAsia="en-US"/>
        </w:rPr>
        <w:t xml:space="preserve">48260 K R I Ž E V C I </w:t>
      </w:r>
    </w:p>
    <w:p w14:paraId="62C1A04E" w14:textId="77777777" w:rsidR="00053A4F" w:rsidRPr="009E4099" w:rsidRDefault="00053A4F" w:rsidP="00053A4F">
      <w:pPr>
        <w:spacing w:after="120"/>
      </w:pPr>
      <w:r w:rsidRPr="009E4099">
        <w:lastRenderedPageBreak/>
        <w:t>Osim adrese naručitelja, na omotnici mora biti naznačeno:</w:t>
      </w:r>
    </w:p>
    <w:p w14:paraId="392FBDF5" w14:textId="77777777" w:rsidR="00053A4F" w:rsidRPr="009E4099" w:rsidRDefault="00053A4F" w:rsidP="00053A4F">
      <w:pPr>
        <w:pStyle w:val="Odlomakpopisa"/>
        <w:numPr>
          <w:ilvl w:val="0"/>
          <w:numId w:val="2"/>
        </w:numPr>
        <w:ind w:left="0" w:firstLine="284"/>
      </w:pPr>
      <w:r w:rsidRPr="009E4099">
        <w:t>naziv i adresa ponuditelja</w:t>
      </w:r>
    </w:p>
    <w:p w14:paraId="77972FE0" w14:textId="0356D8B3" w:rsidR="00053A4F" w:rsidRPr="009E4099" w:rsidRDefault="000E5396" w:rsidP="00053A4F">
      <w:pPr>
        <w:pStyle w:val="Odlomakpopisa"/>
        <w:numPr>
          <w:ilvl w:val="0"/>
          <w:numId w:val="2"/>
        </w:numPr>
        <w:ind w:left="0" w:firstLine="284"/>
      </w:pPr>
      <w:r>
        <w:t>za ugradnju epoksi sustava</w:t>
      </w:r>
    </w:p>
    <w:p w14:paraId="7E149656" w14:textId="77777777" w:rsidR="00053A4F" w:rsidRPr="009E4099" w:rsidRDefault="00053A4F" w:rsidP="00053A4F">
      <w:pPr>
        <w:pStyle w:val="Odlomakpopisa"/>
        <w:numPr>
          <w:ilvl w:val="0"/>
          <w:numId w:val="2"/>
        </w:numPr>
        <w:ind w:left="0" w:firstLine="284"/>
      </w:pPr>
      <w:r w:rsidRPr="009E4099">
        <w:t>naznaka „NE OTVARAJ!“</w:t>
      </w:r>
    </w:p>
    <w:p w14:paraId="76D86C15" w14:textId="77777777" w:rsidR="00053A4F" w:rsidRPr="009E4099" w:rsidRDefault="00053A4F" w:rsidP="00053A4F">
      <w:pPr>
        <w:pStyle w:val="Bezproreda"/>
        <w:jc w:val="both"/>
        <w:rPr>
          <w:rFonts w:ascii="Times New Roman" w:hAnsi="Times New Roman"/>
          <w:sz w:val="24"/>
          <w:szCs w:val="24"/>
        </w:rPr>
      </w:pPr>
      <w:r w:rsidRPr="009E4099">
        <w:rPr>
          <w:rFonts w:ascii="Times New Roman" w:hAnsi="Times New Roman"/>
          <w:sz w:val="24"/>
          <w:szCs w:val="24"/>
        </w:rPr>
        <w:t>Ponuda se može dostaviti poštom ili osobno predati na adresi škole. Postupak otvaranja ponuda nije javan.</w:t>
      </w:r>
    </w:p>
    <w:p w14:paraId="67B751CB" w14:textId="77777777" w:rsidR="00900187" w:rsidRPr="00900187" w:rsidRDefault="00900187" w:rsidP="00900187">
      <w:pPr>
        <w:jc w:val="both"/>
        <w:rPr>
          <w:rFonts w:eastAsia="Calibri"/>
          <w:szCs w:val="28"/>
          <w:lang w:eastAsia="en-US"/>
        </w:rPr>
      </w:pPr>
      <w:r w:rsidRPr="00900187">
        <w:rPr>
          <w:rFonts w:eastAsia="Calibri"/>
          <w:szCs w:val="28"/>
          <w:lang w:eastAsia="en-US"/>
        </w:rPr>
        <w:t>Ponuda se izrađuje na način da čini cjelinu. Uvezuje se na način da se onemogući naknadno vađenje ili umetanje listova (npr. jamstvenikom, spiralnim ili sličnim uvezom ili na neki drugi način).</w:t>
      </w:r>
    </w:p>
    <w:p w14:paraId="7EC9D5CC" w14:textId="77777777" w:rsidR="00053A4F" w:rsidRPr="009E4099" w:rsidRDefault="00053A4F" w:rsidP="00053A4F">
      <w:pPr>
        <w:pStyle w:val="Bezproreda"/>
        <w:jc w:val="both"/>
        <w:rPr>
          <w:rFonts w:ascii="Times New Roman" w:hAnsi="Times New Roman"/>
          <w:sz w:val="24"/>
          <w:szCs w:val="24"/>
        </w:rPr>
      </w:pPr>
      <w:r w:rsidRPr="009E409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01BF962" w14:textId="77777777" w:rsidR="00053A4F" w:rsidRPr="009E4099" w:rsidRDefault="00053A4F" w:rsidP="00053A4F">
      <w:pPr>
        <w:pStyle w:val="Bezproreda"/>
        <w:jc w:val="both"/>
        <w:rPr>
          <w:rFonts w:ascii="Times New Roman" w:hAnsi="Times New Roman"/>
          <w:sz w:val="24"/>
          <w:szCs w:val="24"/>
        </w:rPr>
      </w:pPr>
    </w:p>
    <w:p w14:paraId="6C3AEB42" w14:textId="77777777" w:rsidR="00053A4F" w:rsidRPr="009E4099" w:rsidRDefault="00053A4F" w:rsidP="00053A4F">
      <w:pPr>
        <w:pStyle w:val="Bezproreda"/>
        <w:jc w:val="both"/>
        <w:rPr>
          <w:rFonts w:ascii="Times New Roman" w:hAnsi="Times New Roman"/>
          <w:sz w:val="24"/>
          <w:szCs w:val="24"/>
        </w:rPr>
      </w:pPr>
      <w:r w:rsidRPr="009E4099">
        <w:rPr>
          <w:rFonts w:ascii="Times New Roman" w:hAnsi="Times New Roman"/>
          <w:sz w:val="24"/>
          <w:szCs w:val="24"/>
        </w:rPr>
        <w:t>Ponuda mora sadržavati popunjen ponudbeni list i troškovnik, te sve tražene dokumente.</w:t>
      </w:r>
    </w:p>
    <w:p w14:paraId="2B6027D5" w14:textId="77777777" w:rsidR="00BD0FC5" w:rsidRPr="009E4099" w:rsidRDefault="00BD0FC5" w:rsidP="00BD0FC5">
      <w:pPr>
        <w:spacing w:before="120"/>
        <w:ind w:left="-142"/>
        <w:jc w:val="both"/>
      </w:pPr>
      <w:r w:rsidRPr="009E4099">
        <w:t xml:space="preserve">Ponuditelj može do isteka roka za dostavu ponuda </w:t>
      </w:r>
    </w:p>
    <w:p w14:paraId="22E4DCBD" w14:textId="77777777" w:rsidR="00BD0FC5" w:rsidRPr="009E4099" w:rsidRDefault="00BD0FC5" w:rsidP="00BD0FC5">
      <w:pPr>
        <w:pStyle w:val="Odlomakpopisa"/>
        <w:numPr>
          <w:ilvl w:val="0"/>
          <w:numId w:val="4"/>
        </w:numPr>
        <w:spacing w:before="120"/>
        <w:jc w:val="both"/>
      </w:pPr>
      <w:r w:rsidRPr="009E4099">
        <w:t>dostaviti izmjenu i/ili dopunu ponude, koja se dostavlja na isti način kao i osnovna ponuda s obveznom naznakom da se radi o izmjeni i/ili dopuni ponude</w:t>
      </w:r>
    </w:p>
    <w:p w14:paraId="40F507A4" w14:textId="77777777" w:rsidR="00BD0FC5" w:rsidRPr="009E4099" w:rsidRDefault="00BD0FC5" w:rsidP="00BD0FC5">
      <w:pPr>
        <w:pStyle w:val="Odlomakpopisa"/>
        <w:numPr>
          <w:ilvl w:val="0"/>
          <w:numId w:val="4"/>
        </w:numPr>
        <w:jc w:val="both"/>
      </w:pPr>
      <w:r w:rsidRPr="009E4099">
        <w:t>pisanom izjavom odustati od svoje dostavljene ponude. Izjava se dostavlja na isti način kao i ponuda s obveznom naznakom da se radi o odustajanju od ponude. U tom slučaju neotvorena ponuda se vraća ponuditelju.</w:t>
      </w:r>
    </w:p>
    <w:p w14:paraId="1332F546" w14:textId="77777777" w:rsidR="00053A4F" w:rsidRPr="009E4099" w:rsidRDefault="00053A4F" w:rsidP="00053A4F">
      <w:pPr>
        <w:pStyle w:val="Default"/>
        <w:jc w:val="both"/>
        <w:rPr>
          <w:rFonts w:ascii="Times New Roman" w:hAnsi="Times New Roman" w:cs="Times New Roman"/>
          <w:b/>
          <w:color w:val="auto"/>
        </w:rPr>
      </w:pPr>
    </w:p>
    <w:p w14:paraId="24F837FA" w14:textId="77777777" w:rsidR="00BD0FC5" w:rsidRPr="009E4099" w:rsidRDefault="00BD0FC5" w:rsidP="00053A4F">
      <w:pPr>
        <w:pStyle w:val="Default"/>
        <w:jc w:val="both"/>
        <w:rPr>
          <w:rFonts w:ascii="Times New Roman" w:hAnsi="Times New Roman" w:cs="Times New Roman"/>
          <w:b/>
          <w:color w:val="auto"/>
        </w:rPr>
      </w:pPr>
      <w:r w:rsidRPr="009E4099">
        <w:rPr>
          <w:rFonts w:ascii="Times New Roman" w:hAnsi="Times New Roman" w:cs="Times New Roman"/>
          <w:b/>
          <w:color w:val="auto"/>
        </w:rPr>
        <w:t>KRITERIJ ZA ODABIR PONUDE:</w:t>
      </w:r>
    </w:p>
    <w:p w14:paraId="1CD8ACAF" w14:textId="07CC3755" w:rsidR="008B2D0A" w:rsidRPr="008B2D0A" w:rsidRDefault="00147179" w:rsidP="008B2D0A">
      <w:pPr>
        <w:pStyle w:val="Default"/>
        <w:jc w:val="both"/>
        <w:rPr>
          <w:rFonts w:ascii="Times New Roman" w:hAnsi="Times New Roman" w:cs="Times New Roman"/>
          <w:color w:val="auto"/>
        </w:rPr>
      </w:pPr>
      <w:r w:rsidRPr="009E4099">
        <w:rPr>
          <w:rFonts w:ascii="Times New Roman" w:hAnsi="Times New Roman" w:cs="Times New Roman"/>
          <w:color w:val="auto"/>
        </w:rPr>
        <w:t>N</w:t>
      </w:r>
      <w:r w:rsidR="00EE4320" w:rsidRPr="009E4099">
        <w:rPr>
          <w:rFonts w:ascii="Times New Roman" w:hAnsi="Times New Roman" w:cs="Times New Roman"/>
          <w:color w:val="auto"/>
        </w:rPr>
        <w:t>ajniža cijena</w:t>
      </w:r>
      <w:r w:rsidR="008B2D0A">
        <w:rPr>
          <w:rFonts w:ascii="Times New Roman" w:hAnsi="Times New Roman" w:cs="Times New Roman"/>
          <w:color w:val="auto"/>
        </w:rPr>
        <w:t xml:space="preserve">. </w:t>
      </w:r>
      <w:r w:rsidR="008B2D0A" w:rsidRPr="00E23C8B">
        <w:rPr>
          <w:rFonts w:ascii="Times New Roman" w:hAnsi="Times New Roman"/>
        </w:rPr>
        <w:t>Ako su dvije ili više valjanih ponuda jednako rangirane prema kriteriju za odabir ponude, naručitelj će odabrati ponudu koja je zaprimljena ranije.</w:t>
      </w:r>
    </w:p>
    <w:p w14:paraId="3F6581A0" w14:textId="77777777" w:rsidR="008B2D0A" w:rsidRPr="00E23C8B" w:rsidRDefault="008B2D0A" w:rsidP="008B2D0A">
      <w:pPr>
        <w:pStyle w:val="Bezproreda"/>
        <w:jc w:val="both"/>
        <w:rPr>
          <w:rFonts w:ascii="Times New Roman" w:hAnsi="Times New Roman"/>
          <w:sz w:val="24"/>
          <w:szCs w:val="24"/>
        </w:rPr>
      </w:pPr>
    </w:p>
    <w:p w14:paraId="41EB852D" w14:textId="77777777" w:rsidR="00BD0FC5" w:rsidRPr="009E4099" w:rsidRDefault="00BD0FC5" w:rsidP="00053A4F">
      <w:pPr>
        <w:pStyle w:val="Default"/>
        <w:jc w:val="both"/>
        <w:rPr>
          <w:rFonts w:ascii="Times New Roman" w:hAnsi="Times New Roman" w:cs="Times New Roman"/>
          <w:b/>
          <w:color w:val="auto"/>
        </w:rPr>
      </w:pPr>
    </w:p>
    <w:p w14:paraId="0360D58F" w14:textId="77777777" w:rsidR="00053A4F" w:rsidRPr="009E4099" w:rsidRDefault="00053A4F" w:rsidP="00053A4F">
      <w:pPr>
        <w:pStyle w:val="Default"/>
        <w:spacing w:after="120"/>
        <w:jc w:val="both"/>
        <w:rPr>
          <w:rFonts w:ascii="Times New Roman" w:hAnsi="Times New Roman" w:cs="Times New Roman"/>
          <w:b/>
          <w:color w:val="auto"/>
        </w:rPr>
      </w:pPr>
      <w:r w:rsidRPr="009E4099">
        <w:rPr>
          <w:rFonts w:ascii="Times New Roman" w:hAnsi="Times New Roman" w:cs="Times New Roman"/>
          <w:b/>
          <w:color w:val="auto"/>
        </w:rPr>
        <w:t>SKLAPANJE UGOVORA</w:t>
      </w:r>
      <w:r w:rsidR="003427A0" w:rsidRPr="009E4099">
        <w:rPr>
          <w:rFonts w:ascii="Times New Roman" w:hAnsi="Times New Roman" w:cs="Times New Roman"/>
          <w:b/>
          <w:color w:val="auto"/>
        </w:rPr>
        <w:t>/IZDAVANJE NARUDŽBENICE</w:t>
      </w:r>
      <w:r w:rsidRPr="009E4099">
        <w:rPr>
          <w:rFonts w:ascii="Times New Roman" w:hAnsi="Times New Roman" w:cs="Times New Roman"/>
          <w:b/>
          <w:color w:val="auto"/>
        </w:rPr>
        <w:t xml:space="preserve">: </w:t>
      </w:r>
    </w:p>
    <w:p w14:paraId="055E59CE" w14:textId="0FA7E91D" w:rsidR="00C906AD" w:rsidRPr="009E4099" w:rsidRDefault="00C906AD" w:rsidP="003B492D">
      <w:pPr>
        <w:jc w:val="both"/>
        <w:rPr>
          <w:rFonts w:eastAsia="Calibri"/>
          <w:lang w:eastAsia="en-US"/>
        </w:rPr>
      </w:pPr>
      <w:r w:rsidRPr="00C906AD">
        <w:rPr>
          <w:rFonts w:eastAsia="Calibri"/>
          <w:lang w:eastAsia="en-US"/>
        </w:rPr>
        <w:t>S odabranim ponuditeljem sklopit će se ugovor koji mora biti u skladu s uvjetima nabave propisanima u ovom Pozivu za dostavu ponuda.</w:t>
      </w:r>
    </w:p>
    <w:p w14:paraId="2FB5346A" w14:textId="77777777" w:rsidR="00053A4F" w:rsidRPr="009E4099" w:rsidRDefault="00053A4F" w:rsidP="00053A4F">
      <w:pPr>
        <w:pStyle w:val="Bezproreda"/>
        <w:spacing w:after="120"/>
        <w:rPr>
          <w:rFonts w:ascii="Times New Roman" w:hAnsi="Times New Roman"/>
          <w:b/>
          <w:sz w:val="24"/>
          <w:szCs w:val="24"/>
        </w:rPr>
      </w:pPr>
      <w:r w:rsidRPr="009E4099">
        <w:rPr>
          <w:rFonts w:ascii="Times New Roman" w:hAnsi="Times New Roman"/>
          <w:b/>
          <w:sz w:val="24"/>
          <w:szCs w:val="24"/>
        </w:rPr>
        <w:t xml:space="preserve">ROK </w:t>
      </w:r>
      <w:r w:rsidR="009F5334" w:rsidRPr="009E4099">
        <w:rPr>
          <w:rFonts w:ascii="Times New Roman" w:hAnsi="Times New Roman"/>
          <w:b/>
          <w:sz w:val="24"/>
          <w:szCs w:val="24"/>
        </w:rPr>
        <w:t xml:space="preserve">ISPORUKE </w:t>
      </w:r>
      <w:r w:rsidR="00147179" w:rsidRPr="009E4099">
        <w:rPr>
          <w:rFonts w:ascii="Times New Roman" w:hAnsi="Times New Roman"/>
          <w:b/>
          <w:sz w:val="24"/>
          <w:szCs w:val="24"/>
        </w:rPr>
        <w:t>PREDMETA NABAVE</w:t>
      </w:r>
      <w:r w:rsidRPr="009E4099">
        <w:rPr>
          <w:rFonts w:ascii="Times New Roman" w:hAnsi="Times New Roman"/>
          <w:b/>
          <w:sz w:val="24"/>
          <w:szCs w:val="24"/>
        </w:rPr>
        <w:t>:</w:t>
      </w:r>
    </w:p>
    <w:p w14:paraId="55A89435" w14:textId="15C31FEF" w:rsidR="003427A0" w:rsidRPr="009E4099" w:rsidRDefault="003427A0" w:rsidP="003427A0">
      <w:pPr>
        <w:jc w:val="both"/>
        <w:rPr>
          <w:rFonts w:eastAsia="Calibri"/>
          <w:lang w:eastAsia="en-US"/>
        </w:rPr>
      </w:pPr>
      <w:r w:rsidRPr="009E4099">
        <w:rPr>
          <w:rFonts w:eastAsia="Calibri"/>
          <w:lang w:eastAsia="en-US"/>
        </w:rPr>
        <w:t xml:space="preserve">Isporučitelj će </w:t>
      </w:r>
      <w:r w:rsidR="00520BA6">
        <w:rPr>
          <w:rFonts w:eastAsia="Calibri"/>
          <w:lang w:eastAsia="en-US"/>
        </w:rPr>
        <w:t xml:space="preserve">uslugu </w:t>
      </w:r>
      <w:r w:rsidR="00A81F3C">
        <w:rPr>
          <w:rFonts w:eastAsia="Calibri"/>
          <w:lang w:eastAsia="en-US"/>
        </w:rPr>
        <w:t xml:space="preserve">ugradnje </w:t>
      </w:r>
      <w:r w:rsidR="00276C19">
        <w:rPr>
          <w:rFonts w:eastAsia="Calibri"/>
          <w:lang w:eastAsia="en-US"/>
        </w:rPr>
        <w:t>poda od epoksi smole</w:t>
      </w:r>
      <w:r w:rsidR="00A81F3C">
        <w:rPr>
          <w:rFonts w:eastAsia="Calibri"/>
          <w:lang w:eastAsia="en-US"/>
        </w:rPr>
        <w:t xml:space="preserve"> izvršiti do </w:t>
      </w:r>
      <w:r w:rsidR="00D9116D">
        <w:rPr>
          <w:rFonts w:eastAsia="Calibri"/>
          <w:lang w:eastAsia="en-US"/>
        </w:rPr>
        <w:t>5</w:t>
      </w:r>
      <w:r w:rsidR="00A81F3C">
        <w:rPr>
          <w:rFonts w:eastAsia="Calibri"/>
          <w:lang w:eastAsia="en-US"/>
        </w:rPr>
        <w:t xml:space="preserve">. </w:t>
      </w:r>
      <w:r w:rsidR="00D9116D">
        <w:rPr>
          <w:rFonts w:eastAsia="Calibri"/>
          <w:lang w:eastAsia="en-US"/>
        </w:rPr>
        <w:t>siječnja</w:t>
      </w:r>
      <w:r w:rsidR="00A81F3C">
        <w:rPr>
          <w:rFonts w:eastAsia="Calibri"/>
          <w:lang w:eastAsia="en-US"/>
        </w:rPr>
        <w:t xml:space="preserve"> 202</w:t>
      </w:r>
      <w:r w:rsidR="00D9116D">
        <w:rPr>
          <w:rFonts w:eastAsia="Calibri"/>
          <w:lang w:eastAsia="en-US"/>
        </w:rPr>
        <w:t>4</w:t>
      </w:r>
      <w:r w:rsidR="00A81F3C">
        <w:rPr>
          <w:rFonts w:eastAsia="Calibri"/>
          <w:lang w:eastAsia="en-US"/>
        </w:rPr>
        <w:t>. godine</w:t>
      </w:r>
    </w:p>
    <w:p w14:paraId="3F4A9CF4" w14:textId="77777777" w:rsidR="00053A4F" w:rsidRPr="009E4099" w:rsidRDefault="00053A4F" w:rsidP="00053A4F">
      <w:pPr>
        <w:pStyle w:val="Bezproreda"/>
        <w:rPr>
          <w:rFonts w:ascii="Times New Roman" w:hAnsi="Times New Roman"/>
          <w:b/>
          <w:sz w:val="24"/>
          <w:szCs w:val="24"/>
        </w:rPr>
      </w:pPr>
    </w:p>
    <w:p w14:paraId="2C742578" w14:textId="77777777" w:rsidR="00053A4F" w:rsidRPr="009E4099" w:rsidRDefault="00053A4F" w:rsidP="00053A4F">
      <w:pPr>
        <w:pStyle w:val="Bezproreda"/>
        <w:spacing w:after="120"/>
        <w:rPr>
          <w:rFonts w:ascii="Times New Roman" w:hAnsi="Times New Roman"/>
          <w:b/>
          <w:sz w:val="24"/>
          <w:szCs w:val="24"/>
        </w:rPr>
      </w:pPr>
      <w:r w:rsidRPr="009E4099">
        <w:rPr>
          <w:rFonts w:ascii="Times New Roman" w:hAnsi="Times New Roman"/>
          <w:b/>
          <w:sz w:val="24"/>
          <w:szCs w:val="24"/>
        </w:rPr>
        <w:t>NAČIN ODREĐIVANJA CIJENE:</w:t>
      </w:r>
    </w:p>
    <w:p w14:paraId="7ECE247D" w14:textId="42668C63" w:rsidR="00053A4F" w:rsidRPr="009E4099" w:rsidRDefault="00053A4F" w:rsidP="00053A4F">
      <w:pPr>
        <w:spacing w:after="120"/>
        <w:jc w:val="both"/>
      </w:pPr>
      <w:r w:rsidRPr="009E4099">
        <w:t>Cijena se piše brojkama</w:t>
      </w:r>
      <w:r w:rsidRPr="008B2D0A">
        <w:rPr>
          <w:color w:val="FF0000"/>
        </w:rPr>
        <w:t xml:space="preserve">. </w:t>
      </w:r>
      <w:r w:rsidRPr="0002350B">
        <w:t xml:space="preserve">Cijena </w:t>
      </w:r>
      <w:r w:rsidR="00DC0C5A" w:rsidRPr="0002350B">
        <w:t xml:space="preserve">odabrane </w:t>
      </w:r>
      <w:r w:rsidRPr="0002350B">
        <w:t>ponude je nepromjenjiva</w:t>
      </w:r>
      <w:r w:rsidR="00DC0C5A" w:rsidRPr="0002350B">
        <w:t xml:space="preserve"> za sve vrijeme trajanja ugovora. Nema naknadnog obračuna</w:t>
      </w:r>
      <w:r w:rsidR="0002350B" w:rsidRPr="0002350B">
        <w:t xml:space="preserve"> po stvarno izvedenim količinama.</w:t>
      </w:r>
      <w:r w:rsidR="00DC0C5A" w:rsidRPr="0002350B">
        <w:t xml:space="preserve"> Ponuda u potpunosti mora zadovoljavati</w:t>
      </w:r>
      <w:r w:rsidR="00DC0C5A" w:rsidRPr="00DC0C5A">
        <w:t xml:space="preserve"> sve uvjete navedene u ovom Pozivu</w:t>
      </w:r>
      <w:r w:rsidR="0002350B">
        <w:t>.</w:t>
      </w:r>
      <w:r w:rsidR="00D87D9F">
        <w:t xml:space="preserve"> </w:t>
      </w:r>
      <w:r w:rsidR="00C906AD" w:rsidRPr="00C906AD">
        <w:t>U cijenu ponude bez PDV-a moraju biti uračunati svi troškovi i popusti-oni se ne iskazuju posebno nego ih je potrebno uračunati u jediničnu cijenu stavki.</w:t>
      </w:r>
    </w:p>
    <w:p w14:paraId="455ABC95" w14:textId="77777777" w:rsidR="00053A4F" w:rsidRPr="009E4099" w:rsidRDefault="00053A4F" w:rsidP="00053A4F">
      <w:pPr>
        <w:spacing w:after="120"/>
        <w:jc w:val="both"/>
      </w:pPr>
      <w:r w:rsidRPr="009E4099">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45016CA1" w14:textId="39C450FF" w:rsidR="00053A4F" w:rsidRPr="009E4099" w:rsidRDefault="00053A4F" w:rsidP="00053A4F">
      <w:pPr>
        <w:jc w:val="both"/>
      </w:pPr>
      <w:r w:rsidRPr="009E4099">
        <w:t>Ako cijena ponude bez PDV-a izražena u troškovniku ne odgovara cijeni ponude bez PDV-a izraženoj u ponudbenom listu, vrijedi cijena ponude bez PDV-a izražena u troškovniku.</w:t>
      </w:r>
      <w:r w:rsidR="00BD0FC5" w:rsidRPr="009E4099">
        <w:t xml:space="preserve"> Cijena se izražava u </w:t>
      </w:r>
      <w:r w:rsidR="0002350B">
        <w:t>eurima</w:t>
      </w:r>
      <w:r w:rsidR="00BD0FC5" w:rsidRPr="009E4099">
        <w:t>.</w:t>
      </w:r>
    </w:p>
    <w:p w14:paraId="62B147C9" w14:textId="77777777" w:rsidR="00053A4F" w:rsidRPr="009E4099" w:rsidRDefault="00053A4F" w:rsidP="00053A4F">
      <w:pPr>
        <w:pStyle w:val="Bezproreda"/>
        <w:spacing w:after="60"/>
        <w:rPr>
          <w:rFonts w:ascii="Times New Roman" w:hAnsi="Times New Roman"/>
          <w:b/>
          <w:sz w:val="24"/>
          <w:szCs w:val="24"/>
        </w:rPr>
      </w:pPr>
    </w:p>
    <w:p w14:paraId="461BC80E" w14:textId="77777777" w:rsidR="00053A4F" w:rsidRPr="009E4099" w:rsidRDefault="00053A4F" w:rsidP="00053A4F">
      <w:pPr>
        <w:pStyle w:val="Bezproreda"/>
        <w:spacing w:after="120"/>
        <w:rPr>
          <w:rFonts w:ascii="Times New Roman" w:hAnsi="Times New Roman"/>
          <w:b/>
          <w:sz w:val="24"/>
          <w:szCs w:val="24"/>
        </w:rPr>
      </w:pPr>
      <w:r w:rsidRPr="009E4099">
        <w:rPr>
          <w:rFonts w:ascii="Times New Roman" w:hAnsi="Times New Roman"/>
          <w:b/>
          <w:sz w:val="24"/>
          <w:szCs w:val="24"/>
        </w:rPr>
        <w:t xml:space="preserve">ROK I NAČIN PLAĆANJA: </w:t>
      </w:r>
    </w:p>
    <w:p w14:paraId="433F5CEC" w14:textId="5DF86EF7" w:rsidR="00944623" w:rsidRDefault="00944623" w:rsidP="00944623">
      <w:pPr>
        <w:jc w:val="both"/>
      </w:pPr>
      <w:r w:rsidRPr="00F36EC8">
        <w:t>Plaćanje će se vršiti prema stvarno i</w:t>
      </w:r>
      <w:r>
        <w:t xml:space="preserve">zvedenim radovima </w:t>
      </w:r>
      <w:r w:rsidRPr="00F36EC8">
        <w:t>sve prema jediničnim cijenama iz ugovornog troškovnika</w:t>
      </w:r>
      <w:r w:rsidRPr="001C456D">
        <w:t>. Obračun i plaćanje će se obaviti po izvršenoj primopredaji radova</w:t>
      </w:r>
      <w:r>
        <w:t xml:space="preserve"> na temelju okončane situacije </w:t>
      </w:r>
      <w:r w:rsidRPr="001C456D">
        <w:t>izdane u obliku računa R-1.</w:t>
      </w:r>
      <w:r>
        <w:t xml:space="preserve"> </w:t>
      </w:r>
      <w:r w:rsidRPr="00F36EC8">
        <w:t xml:space="preserve">Naručitelj će obvezu plaćanja izvršiti u roku od </w:t>
      </w:r>
      <w:r>
        <w:t>30</w:t>
      </w:r>
      <w:r w:rsidRPr="00F36EC8">
        <w:t xml:space="preserve"> dana od dana</w:t>
      </w:r>
      <w:r>
        <w:t xml:space="preserve"> zaprimanja računa.</w:t>
      </w:r>
    </w:p>
    <w:p w14:paraId="057BD5FA" w14:textId="0EFAB5A9" w:rsidR="00053A4F" w:rsidRPr="009E4099" w:rsidRDefault="00C906AD" w:rsidP="00C906AD">
      <w:pPr>
        <w:jc w:val="center"/>
        <w:rPr>
          <w:b/>
          <w:lang w:val="en-GB"/>
        </w:rPr>
      </w:pPr>
      <w:r>
        <w:t xml:space="preserve">                                                                               </w:t>
      </w:r>
      <w:r w:rsidR="00053A4F" w:rsidRPr="009E4099">
        <w:rPr>
          <w:b/>
          <w:lang w:val="en-GB"/>
        </w:rPr>
        <w:t>RAVNATELJ:</w:t>
      </w:r>
    </w:p>
    <w:p w14:paraId="7ACC7A6F" w14:textId="77777777" w:rsidR="00053A4F" w:rsidRPr="009E4099" w:rsidRDefault="009F5334" w:rsidP="00053A4F">
      <w:pPr>
        <w:ind w:left="-142"/>
        <w:jc w:val="center"/>
        <w:rPr>
          <w:lang w:val="en-GB"/>
        </w:rPr>
      </w:pPr>
      <w:r w:rsidRPr="009E4099">
        <w:rPr>
          <w:lang w:val="en-GB"/>
        </w:rPr>
        <w:t xml:space="preserve">                                                                                    Toni Svoboda, prof.</w:t>
      </w:r>
    </w:p>
    <w:p w14:paraId="1181F162" w14:textId="1B741CCB" w:rsidR="00B954DE" w:rsidRDefault="00B954DE" w:rsidP="00053A4F">
      <w:pPr>
        <w:ind w:left="-142"/>
        <w:jc w:val="center"/>
        <w:rPr>
          <w:lang w:val="en-GB"/>
        </w:rPr>
      </w:pPr>
    </w:p>
    <w:p w14:paraId="5081679E" w14:textId="77777777" w:rsidR="00AE15C5" w:rsidRPr="009E4099" w:rsidRDefault="00AE15C5" w:rsidP="00053A4F">
      <w:pPr>
        <w:ind w:left="-142"/>
        <w:jc w:val="center"/>
        <w:rPr>
          <w:lang w:val="en-GB"/>
        </w:rPr>
      </w:pPr>
    </w:p>
    <w:p w14:paraId="4115F639" w14:textId="77777777" w:rsidR="00B954DE" w:rsidRPr="009E4099" w:rsidRDefault="00B954DE" w:rsidP="00053A4F">
      <w:pPr>
        <w:ind w:left="-142"/>
        <w:jc w:val="center"/>
        <w:rPr>
          <w:lang w:val="en-GB"/>
        </w:rPr>
      </w:pPr>
    </w:p>
    <w:p w14:paraId="0293B656" w14:textId="77777777" w:rsidR="00053A4F" w:rsidRPr="009E4099" w:rsidRDefault="00053A4F" w:rsidP="00053A4F">
      <w:pPr>
        <w:rPr>
          <w:i/>
          <w:lang w:val="en-GB"/>
        </w:rPr>
      </w:pPr>
      <w:proofErr w:type="spellStart"/>
      <w:r w:rsidRPr="009E4099">
        <w:rPr>
          <w:i/>
          <w:lang w:val="en-GB"/>
        </w:rPr>
        <w:t>Prilog</w:t>
      </w:r>
      <w:proofErr w:type="spellEnd"/>
      <w:r w:rsidRPr="009E4099">
        <w:rPr>
          <w:i/>
          <w:lang w:val="en-GB"/>
        </w:rPr>
        <w:t xml:space="preserve"> 1.                                             </w:t>
      </w:r>
    </w:p>
    <w:p w14:paraId="77C6BB9C" w14:textId="77777777" w:rsidR="00053A4F" w:rsidRPr="009E4099" w:rsidRDefault="00053A4F" w:rsidP="00053A4F">
      <w:pPr>
        <w:ind w:left="-284"/>
        <w:jc w:val="both"/>
        <w:rPr>
          <w:i/>
          <w:lang w:val="en-GB"/>
        </w:rPr>
      </w:pPr>
      <w:r w:rsidRPr="009E4099">
        <w:rPr>
          <w:i/>
          <w:lang w:val="en-GB"/>
        </w:rPr>
        <w:t xml:space="preserve">  </w:t>
      </w:r>
    </w:p>
    <w:p w14:paraId="1E183C9F" w14:textId="77777777" w:rsidR="00053A4F" w:rsidRPr="009E4099" w:rsidRDefault="00053A4F" w:rsidP="00053A4F">
      <w:pPr>
        <w:ind w:left="-284"/>
        <w:jc w:val="both"/>
        <w:rPr>
          <w:b/>
          <w:i/>
          <w:lang w:val="en-GB"/>
        </w:rPr>
      </w:pPr>
    </w:p>
    <w:p w14:paraId="22DA6E5D" w14:textId="77777777" w:rsidR="00053A4F" w:rsidRPr="009E4099" w:rsidRDefault="00053A4F" w:rsidP="00053A4F">
      <w:pPr>
        <w:widowControl w:val="0"/>
        <w:autoSpaceDN w:val="0"/>
        <w:jc w:val="center"/>
        <w:textAlignment w:val="baseline"/>
        <w:rPr>
          <w:b/>
        </w:rPr>
      </w:pPr>
      <w:r w:rsidRPr="009E4099">
        <w:rPr>
          <w:b/>
        </w:rPr>
        <w:t>PONUDBENI LIST</w:t>
      </w:r>
    </w:p>
    <w:p w14:paraId="30C8AE04" w14:textId="77777777" w:rsidR="00053A4F" w:rsidRPr="009E4099" w:rsidRDefault="00053A4F" w:rsidP="00053A4F">
      <w:pPr>
        <w:widowControl w:val="0"/>
        <w:autoSpaceDN w:val="0"/>
        <w:jc w:val="center"/>
        <w:textAlignment w:val="baseline"/>
      </w:pPr>
    </w:p>
    <w:p w14:paraId="1DC8AD31" w14:textId="77777777" w:rsidR="00053A4F" w:rsidRPr="009E4099" w:rsidRDefault="00053A4F" w:rsidP="00B954DE">
      <w:pPr>
        <w:widowControl w:val="0"/>
        <w:autoSpaceDN w:val="0"/>
        <w:textAlignment w:val="baseline"/>
      </w:pPr>
      <w:r w:rsidRPr="009E4099">
        <w:t xml:space="preserve"> NARUČITELJ:  </w:t>
      </w:r>
    </w:p>
    <w:p w14:paraId="36A8ED32" w14:textId="77777777" w:rsidR="00053A4F" w:rsidRPr="009E4099" w:rsidRDefault="00053A4F" w:rsidP="00053A4F">
      <w:pPr>
        <w:widowControl w:val="0"/>
        <w:autoSpaceDN w:val="0"/>
        <w:textAlignment w:val="baseline"/>
      </w:pPr>
    </w:p>
    <w:p w14:paraId="09A05A14" w14:textId="77777777" w:rsidR="00053A4F" w:rsidRPr="009E4099" w:rsidRDefault="00053A4F" w:rsidP="00053A4F">
      <w:pPr>
        <w:jc w:val="both"/>
      </w:pPr>
      <w:r w:rsidRPr="009E4099">
        <w:t xml:space="preserve">PREDMET NABAVE:  </w:t>
      </w:r>
    </w:p>
    <w:p w14:paraId="67AC6C9B" w14:textId="77777777" w:rsidR="00053A4F" w:rsidRPr="009E4099" w:rsidRDefault="00053A4F" w:rsidP="00053A4F">
      <w:pPr>
        <w:pStyle w:val="Bezproreda"/>
        <w:rPr>
          <w:rFonts w:ascii="Times New Roman" w:hAnsi="Times New Roman"/>
          <w:sz w:val="24"/>
          <w:szCs w:val="24"/>
        </w:rPr>
      </w:pPr>
    </w:p>
    <w:p w14:paraId="5CCF711D" w14:textId="77777777" w:rsidR="00053A4F" w:rsidRPr="009E4099" w:rsidRDefault="00053A4F" w:rsidP="00053A4F">
      <w:pPr>
        <w:pStyle w:val="Bezproreda"/>
        <w:rPr>
          <w:rFonts w:ascii="Times New Roman" w:hAnsi="Times New Roman"/>
          <w:sz w:val="24"/>
          <w:szCs w:val="24"/>
        </w:rPr>
      </w:pPr>
    </w:p>
    <w:p w14:paraId="1D335A93" w14:textId="77777777" w:rsidR="00053A4F" w:rsidRPr="009E4099" w:rsidRDefault="00053A4F" w:rsidP="00053A4F">
      <w:pPr>
        <w:pStyle w:val="Bezproreda"/>
        <w:rPr>
          <w:rFonts w:ascii="Times New Roman" w:hAnsi="Times New Roman"/>
          <w:sz w:val="24"/>
          <w:szCs w:val="24"/>
        </w:rPr>
      </w:pPr>
      <w:r w:rsidRPr="009E4099">
        <w:rPr>
          <w:rFonts w:ascii="Times New Roman" w:hAnsi="Times New Roman"/>
          <w:sz w:val="24"/>
          <w:szCs w:val="24"/>
        </w:rPr>
        <w:t xml:space="preserve">OZNAKA PONUDE:  ……………………..               </w:t>
      </w:r>
      <w:r w:rsidRPr="009E4099">
        <w:rPr>
          <w:rFonts w:ascii="Times New Roman" w:hAnsi="Times New Roman"/>
          <w:sz w:val="24"/>
          <w:szCs w:val="24"/>
          <w:lang w:eastAsia="hr-HR"/>
        </w:rPr>
        <w:t>DATUM PONUDE:  …….……….………….</w:t>
      </w:r>
    </w:p>
    <w:p w14:paraId="5626889A" w14:textId="77777777" w:rsidR="00053A4F" w:rsidRPr="009E4099" w:rsidRDefault="00053A4F" w:rsidP="00053A4F">
      <w:pPr>
        <w:widowControl w:val="0"/>
        <w:autoSpaceDN w:val="0"/>
        <w:textAlignment w:val="baseline"/>
      </w:pPr>
      <w:r w:rsidRPr="009E4099">
        <w:t xml:space="preserve">   </w:t>
      </w:r>
    </w:p>
    <w:p w14:paraId="1F535590" w14:textId="77777777" w:rsidR="00053A4F" w:rsidRPr="009E4099" w:rsidRDefault="00053A4F" w:rsidP="00053A4F">
      <w:pPr>
        <w:widowControl w:val="0"/>
        <w:autoSpaceDN w:val="0"/>
        <w:textAlignment w:val="baseline"/>
      </w:pPr>
    </w:p>
    <w:tbl>
      <w:tblPr>
        <w:tblW w:w="11193" w:type="dxa"/>
        <w:tblLook w:val="00A0" w:firstRow="1" w:lastRow="0" w:firstColumn="1" w:lastColumn="0" w:noHBand="0" w:noVBand="0"/>
      </w:tblPr>
      <w:tblGrid>
        <w:gridCol w:w="11949"/>
      </w:tblGrid>
      <w:tr w:rsidR="00053A4F" w:rsidRPr="009E4099" w14:paraId="17BC0F05" w14:textId="77777777" w:rsidTr="00676D04">
        <w:trPr>
          <w:trHeight w:val="757"/>
        </w:trPr>
        <w:tc>
          <w:tcPr>
            <w:tcW w:w="11193" w:type="dxa"/>
            <w:vAlign w:val="center"/>
          </w:tcPr>
          <w:p w14:paraId="5B063214" w14:textId="77777777" w:rsidR="00053A4F" w:rsidRPr="009E4099" w:rsidRDefault="00053A4F" w:rsidP="00053A4F">
            <w:pPr>
              <w:pStyle w:val="Odlomakpopisa"/>
              <w:widowControl w:val="0"/>
              <w:numPr>
                <w:ilvl w:val="0"/>
                <w:numId w:val="3"/>
              </w:numPr>
              <w:autoSpaceDN w:val="0"/>
              <w:ind w:left="426"/>
              <w:textAlignment w:val="baseline"/>
            </w:pPr>
            <w:r w:rsidRPr="009E4099">
              <w:t>PONUDITELJ:   ………………………………………………………………………………</w:t>
            </w:r>
          </w:p>
        </w:tc>
      </w:tr>
      <w:tr w:rsidR="00053A4F" w:rsidRPr="009E4099" w14:paraId="1C9EB0B1" w14:textId="77777777" w:rsidTr="00676D04">
        <w:trPr>
          <w:trHeight w:val="697"/>
        </w:trPr>
        <w:tc>
          <w:tcPr>
            <w:tcW w:w="11193" w:type="dxa"/>
            <w:vAlign w:val="center"/>
          </w:tcPr>
          <w:p w14:paraId="2498FFEB" w14:textId="77777777" w:rsidR="00053A4F" w:rsidRPr="009E4099" w:rsidRDefault="00053A4F" w:rsidP="00053A4F">
            <w:pPr>
              <w:pStyle w:val="Odlomakpopisa"/>
              <w:widowControl w:val="0"/>
              <w:numPr>
                <w:ilvl w:val="0"/>
                <w:numId w:val="3"/>
              </w:numPr>
              <w:autoSpaceDN w:val="0"/>
              <w:ind w:left="426"/>
              <w:textAlignment w:val="baseline"/>
            </w:pPr>
            <w:r w:rsidRPr="009E4099">
              <w:t>ADRESA PONUDITELJA:  …………………………………………………………………..</w:t>
            </w:r>
          </w:p>
        </w:tc>
      </w:tr>
      <w:tr w:rsidR="00053A4F" w:rsidRPr="009E4099" w14:paraId="3CD87869" w14:textId="77777777" w:rsidTr="00676D04">
        <w:trPr>
          <w:trHeight w:val="594"/>
        </w:trPr>
        <w:tc>
          <w:tcPr>
            <w:tcW w:w="11193" w:type="dxa"/>
            <w:vAlign w:val="center"/>
          </w:tcPr>
          <w:p w14:paraId="0EED335F" w14:textId="77777777" w:rsidR="00053A4F" w:rsidRPr="009E4099" w:rsidRDefault="00053A4F" w:rsidP="00053A4F">
            <w:pPr>
              <w:pStyle w:val="Odlomakpopisa"/>
              <w:widowControl w:val="0"/>
              <w:numPr>
                <w:ilvl w:val="0"/>
                <w:numId w:val="3"/>
              </w:numPr>
              <w:autoSpaceDN w:val="0"/>
              <w:ind w:left="426"/>
              <w:textAlignment w:val="baseline"/>
            </w:pPr>
            <w:r w:rsidRPr="009E4099">
              <w:t>OIB:  …………………………………………………………………………………………..</w:t>
            </w:r>
          </w:p>
        </w:tc>
      </w:tr>
      <w:tr w:rsidR="00053A4F" w:rsidRPr="009E4099" w14:paraId="529F9E71" w14:textId="77777777" w:rsidTr="00676D04">
        <w:trPr>
          <w:trHeight w:val="696"/>
        </w:trPr>
        <w:tc>
          <w:tcPr>
            <w:tcW w:w="11193" w:type="dxa"/>
            <w:vAlign w:val="center"/>
          </w:tcPr>
          <w:p w14:paraId="57903720" w14:textId="77777777" w:rsidR="00053A4F" w:rsidRPr="009E4099" w:rsidRDefault="00053A4F" w:rsidP="00053A4F">
            <w:pPr>
              <w:pStyle w:val="Odlomakpopisa"/>
              <w:widowControl w:val="0"/>
              <w:numPr>
                <w:ilvl w:val="0"/>
                <w:numId w:val="3"/>
              </w:numPr>
              <w:autoSpaceDN w:val="0"/>
              <w:ind w:left="426"/>
              <w:textAlignment w:val="baseline"/>
            </w:pPr>
            <w:r w:rsidRPr="009E4099">
              <w:t>IBAN PONUDITELJA: ……………………………………………………………………….</w:t>
            </w:r>
          </w:p>
        </w:tc>
      </w:tr>
      <w:tr w:rsidR="00053A4F" w:rsidRPr="009E4099" w14:paraId="78FD3A42" w14:textId="77777777" w:rsidTr="00676D04">
        <w:trPr>
          <w:trHeight w:val="537"/>
        </w:trPr>
        <w:tc>
          <w:tcPr>
            <w:tcW w:w="11193" w:type="dxa"/>
            <w:vAlign w:val="center"/>
          </w:tcPr>
          <w:p w14:paraId="508E2A65" w14:textId="77777777" w:rsidR="00053A4F" w:rsidRPr="009E4099" w:rsidRDefault="00053A4F" w:rsidP="00053A4F">
            <w:pPr>
              <w:pStyle w:val="Odlomakpopisa"/>
              <w:widowControl w:val="0"/>
              <w:numPr>
                <w:ilvl w:val="0"/>
                <w:numId w:val="3"/>
              </w:numPr>
              <w:autoSpaceDN w:val="0"/>
              <w:ind w:left="426"/>
              <w:textAlignment w:val="baseline"/>
            </w:pPr>
            <w:r w:rsidRPr="009E4099">
              <w:t>NAZIV BANKE U KOJOJ JE OTVOREN IBAN:  ………………………………………….</w:t>
            </w:r>
          </w:p>
        </w:tc>
      </w:tr>
      <w:tr w:rsidR="00053A4F" w:rsidRPr="009E4099" w14:paraId="0D9F79F7" w14:textId="77777777" w:rsidTr="00676D04">
        <w:trPr>
          <w:trHeight w:val="537"/>
        </w:trPr>
        <w:tc>
          <w:tcPr>
            <w:tcW w:w="11193" w:type="dxa"/>
            <w:vAlign w:val="center"/>
          </w:tcPr>
          <w:p w14:paraId="25B0E074"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KONTAKT OSOBA:  …………………………………………………………………………</w:t>
            </w:r>
          </w:p>
        </w:tc>
      </w:tr>
      <w:tr w:rsidR="00053A4F" w:rsidRPr="009E4099" w14:paraId="46B22372" w14:textId="77777777" w:rsidTr="00676D04">
        <w:trPr>
          <w:trHeight w:val="1055"/>
        </w:trPr>
        <w:tc>
          <w:tcPr>
            <w:tcW w:w="11193" w:type="dxa"/>
            <w:vAlign w:val="center"/>
          </w:tcPr>
          <w:p w14:paraId="3A16B892"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BROJ TELEFONA  ……………………………………………………………….</w:t>
            </w:r>
          </w:p>
          <w:p w14:paraId="14B38997"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ADRESA ELEKTRONIČKE POŠTE: ………………………………………………………..</w:t>
            </w:r>
          </w:p>
        </w:tc>
      </w:tr>
      <w:tr w:rsidR="00053A4F" w:rsidRPr="009E4099" w14:paraId="75BF6DA1" w14:textId="77777777" w:rsidTr="00676D04">
        <w:trPr>
          <w:trHeight w:val="529"/>
        </w:trPr>
        <w:tc>
          <w:tcPr>
            <w:tcW w:w="11193" w:type="dxa"/>
            <w:vAlign w:val="center"/>
          </w:tcPr>
          <w:p w14:paraId="3B06B218"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ROK VALJANOSTI PONUDE: ………………………………………………………………</w:t>
            </w:r>
          </w:p>
          <w:p w14:paraId="0AEB08DB" w14:textId="77777777" w:rsidR="00053A4F" w:rsidRPr="009E4099" w:rsidRDefault="00053A4F" w:rsidP="00053A4F">
            <w:pPr>
              <w:pStyle w:val="Odlomakpopisa"/>
              <w:widowControl w:val="0"/>
              <w:numPr>
                <w:ilvl w:val="0"/>
                <w:numId w:val="3"/>
              </w:numPr>
              <w:autoSpaceDN w:val="0"/>
              <w:spacing w:line="360" w:lineRule="auto"/>
              <w:ind w:left="426"/>
              <w:textAlignment w:val="baseline"/>
            </w:pPr>
            <w:r w:rsidRPr="009E4099">
              <w:t>PONUDITELJ JE U SUSTAVU PDV-a:                        DA                           NE</w:t>
            </w:r>
          </w:p>
        </w:tc>
      </w:tr>
      <w:tr w:rsidR="00053A4F" w:rsidRPr="009E4099" w14:paraId="158B1D38" w14:textId="77777777" w:rsidTr="00676D04">
        <w:trPr>
          <w:trHeight w:val="516"/>
        </w:trPr>
        <w:tc>
          <w:tcPr>
            <w:tcW w:w="11193" w:type="dxa"/>
            <w:vAlign w:val="center"/>
          </w:tcPr>
          <w:p w14:paraId="4BDDC2E8" w14:textId="77777777" w:rsidR="00053A4F" w:rsidRPr="009E4099" w:rsidRDefault="00053A4F" w:rsidP="00470EDD">
            <w:pPr>
              <w:widowControl w:val="0"/>
              <w:autoSpaceDN w:val="0"/>
              <w:textAlignment w:val="baseline"/>
            </w:pPr>
          </w:p>
        </w:tc>
      </w:tr>
      <w:tr w:rsidR="00053A4F" w:rsidRPr="009E4099" w14:paraId="216B6FCD" w14:textId="77777777" w:rsidTr="00676D04">
        <w:trPr>
          <w:trHeight w:val="552"/>
        </w:trPr>
        <w:tc>
          <w:tcPr>
            <w:tcW w:w="11193" w:type="dxa"/>
            <w:vAlign w:val="center"/>
          </w:tcPr>
          <w:tbl>
            <w:tblPr>
              <w:tblpPr w:leftFromText="180" w:rightFromText="180" w:vertAnchor="text" w:horzAnchor="margin" w:tblpXSpec="center" w:tblpY="-82"/>
              <w:tblOverlap w:val="never"/>
              <w:tblW w:w="11733" w:type="dxa"/>
              <w:tblLook w:val="00A0" w:firstRow="1" w:lastRow="0" w:firstColumn="1" w:lastColumn="0" w:noHBand="0" w:noVBand="0"/>
            </w:tblPr>
            <w:tblGrid>
              <w:gridCol w:w="4332"/>
              <w:gridCol w:w="7401"/>
            </w:tblGrid>
            <w:tr w:rsidR="00053A4F" w:rsidRPr="009E4099" w14:paraId="228F39FF" w14:textId="77777777" w:rsidTr="00676D04">
              <w:trPr>
                <w:trHeight w:val="611"/>
              </w:trPr>
              <w:tc>
                <w:tcPr>
                  <w:tcW w:w="4332" w:type="dxa"/>
                  <w:vAlign w:val="center"/>
                </w:tcPr>
                <w:p w14:paraId="14ECA624" w14:textId="77777777" w:rsidR="00053A4F" w:rsidRPr="009E4099" w:rsidRDefault="00053A4F" w:rsidP="00470EDD">
                  <w:pPr>
                    <w:pStyle w:val="Bezproreda"/>
                    <w:rPr>
                      <w:rFonts w:ascii="Times New Roman" w:hAnsi="Times New Roman"/>
                      <w:b/>
                      <w:sz w:val="24"/>
                      <w:szCs w:val="24"/>
                      <w:lang w:eastAsia="hr-HR"/>
                    </w:rPr>
                  </w:pPr>
                  <w:r w:rsidRPr="009E4099">
                    <w:rPr>
                      <w:rFonts w:ascii="Times New Roman" w:hAnsi="Times New Roman"/>
                      <w:b/>
                      <w:sz w:val="24"/>
                      <w:szCs w:val="24"/>
                      <w:lang w:eastAsia="hr-HR"/>
                    </w:rPr>
                    <w:t>CIJENA PONUDE BEZ PDV-a:</w:t>
                  </w:r>
                </w:p>
              </w:tc>
              <w:tc>
                <w:tcPr>
                  <w:tcW w:w="7401" w:type="dxa"/>
                  <w:vAlign w:val="center"/>
                </w:tcPr>
                <w:p w14:paraId="55AE80C7"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r w:rsidR="00053A4F" w:rsidRPr="009E4099" w14:paraId="379F9DED" w14:textId="77777777" w:rsidTr="00676D04">
              <w:trPr>
                <w:trHeight w:val="657"/>
              </w:trPr>
              <w:tc>
                <w:tcPr>
                  <w:tcW w:w="4332" w:type="dxa"/>
                  <w:vAlign w:val="center"/>
                </w:tcPr>
                <w:p w14:paraId="6BB0AE19" w14:textId="77777777" w:rsidR="00053A4F" w:rsidRPr="009E4099" w:rsidRDefault="00053A4F" w:rsidP="00470EDD">
                  <w:pPr>
                    <w:pStyle w:val="Bezproreda"/>
                    <w:jc w:val="center"/>
                    <w:rPr>
                      <w:rFonts w:ascii="Times New Roman" w:hAnsi="Times New Roman"/>
                      <w:b/>
                      <w:sz w:val="24"/>
                      <w:szCs w:val="24"/>
                      <w:lang w:eastAsia="hr-HR"/>
                    </w:rPr>
                  </w:pPr>
                  <w:r w:rsidRPr="009E4099">
                    <w:rPr>
                      <w:rFonts w:ascii="Times New Roman" w:hAnsi="Times New Roman"/>
                      <w:b/>
                      <w:sz w:val="24"/>
                      <w:szCs w:val="24"/>
                      <w:lang w:eastAsia="hr-HR"/>
                    </w:rPr>
                    <w:t xml:space="preserve">                     IZNOS PDV-a:</w:t>
                  </w:r>
                </w:p>
              </w:tc>
              <w:tc>
                <w:tcPr>
                  <w:tcW w:w="7401" w:type="dxa"/>
                  <w:vAlign w:val="center"/>
                </w:tcPr>
                <w:p w14:paraId="7413D357"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r w:rsidR="00053A4F" w:rsidRPr="009E4099" w14:paraId="4C31DE70" w14:textId="77777777" w:rsidTr="00676D04">
              <w:trPr>
                <w:trHeight w:val="666"/>
              </w:trPr>
              <w:tc>
                <w:tcPr>
                  <w:tcW w:w="4332" w:type="dxa"/>
                  <w:vAlign w:val="center"/>
                </w:tcPr>
                <w:p w14:paraId="017A678A" w14:textId="77777777" w:rsidR="00053A4F" w:rsidRPr="009E4099" w:rsidRDefault="00053A4F" w:rsidP="00470EDD">
                  <w:pPr>
                    <w:pStyle w:val="Bezproreda"/>
                    <w:rPr>
                      <w:rFonts w:ascii="Times New Roman" w:hAnsi="Times New Roman"/>
                      <w:b/>
                      <w:sz w:val="24"/>
                      <w:szCs w:val="24"/>
                      <w:lang w:eastAsia="hr-HR"/>
                    </w:rPr>
                  </w:pPr>
                  <w:r w:rsidRPr="009E4099">
                    <w:rPr>
                      <w:rFonts w:ascii="Times New Roman" w:hAnsi="Times New Roman"/>
                      <w:b/>
                      <w:sz w:val="24"/>
                      <w:szCs w:val="24"/>
                      <w:lang w:eastAsia="hr-HR"/>
                    </w:rPr>
                    <w:t xml:space="preserve">  CIJENA PONUDE S PDV-om:</w:t>
                  </w:r>
                </w:p>
              </w:tc>
              <w:tc>
                <w:tcPr>
                  <w:tcW w:w="7401" w:type="dxa"/>
                  <w:vAlign w:val="center"/>
                </w:tcPr>
                <w:p w14:paraId="4FE2D5D3" w14:textId="77777777" w:rsidR="00053A4F" w:rsidRPr="009E4099" w:rsidRDefault="00053A4F" w:rsidP="00470EDD">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________________________</w:t>
                  </w:r>
                </w:p>
              </w:tc>
            </w:tr>
          </w:tbl>
          <w:p w14:paraId="302F4B60" w14:textId="77777777" w:rsidR="00053A4F" w:rsidRPr="009E4099" w:rsidRDefault="00053A4F" w:rsidP="00470EDD">
            <w:pPr>
              <w:pStyle w:val="Odlomakpopisa"/>
              <w:widowControl w:val="0"/>
              <w:autoSpaceDN w:val="0"/>
              <w:ind w:left="426"/>
              <w:textAlignment w:val="baseline"/>
            </w:pPr>
          </w:p>
        </w:tc>
      </w:tr>
      <w:tr w:rsidR="00053A4F" w:rsidRPr="009E4099" w14:paraId="505C05F1" w14:textId="77777777" w:rsidTr="00676D04">
        <w:trPr>
          <w:trHeight w:val="527"/>
        </w:trPr>
        <w:tc>
          <w:tcPr>
            <w:tcW w:w="11193" w:type="dxa"/>
            <w:vAlign w:val="center"/>
          </w:tcPr>
          <w:p w14:paraId="31ACE1B7" w14:textId="77777777" w:rsidR="00053A4F" w:rsidRPr="009E4099" w:rsidRDefault="00053A4F" w:rsidP="00470EDD">
            <w:pPr>
              <w:widowControl w:val="0"/>
              <w:autoSpaceDN w:val="0"/>
              <w:textAlignment w:val="baseline"/>
            </w:pPr>
          </w:p>
        </w:tc>
      </w:tr>
      <w:tr w:rsidR="00053A4F" w:rsidRPr="009E4099" w14:paraId="04552C6F" w14:textId="77777777" w:rsidTr="00676D04">
        <w:trPr>
          <w:trHeight w:val="527"/>
        </w:trPr>
        <w:tc>
          <w:tcPr>
            <w:tcW w:w="11193" w:type="dxa"/>
            <w:vAlign w:val="center"/>
          </w:tcPr>
          <w:p w14:paraId="755CCDEE" w14:textId="77777777" w:rsidR="00053A4F" w:rsidRPr="009E4099" w:rsidRDefault="00053A4F" w:rsidP="00470EDD">
            <w:pPr>
              <w:widowControl w:val="0"/>
              <w:autoSpaceDN w:val="0"/>
              <w:textAlignment w:val="baseline"/>
            </w:pPr>
          </w:p>
        </w:tc>
      </w:tr>
    </w:tbl>
    <w:p w14:paraId="5296534C" w14:textId="77777777" w:rsidR="00053A4F" w:rsidRPr="009E4099" w:rsidRDefault="00053A4F" w:rsidP="00053A4F">
      <w:pPr>
        <w:pStyle w:val="Bezproreda"/>
        <w:rPr>
          <w:rFonts w:ascii="Times New Roman" w:hAnsi="Times New Roman"/>
          <w:sz w:val="24"/>
          <w:szCs w:val="24"/>
          <w:lang w:eastAsia="hr-HR"/>
        </w:rPr>
      </w:pPr>
      <w:r w:rsidRPr="009E4099">
        <w:rPr>
          <w:rFonts w:ascii="Times New Roman" w:hAnsi="Times New Roman"/>
          <w:sz w:val="24"/>
          <w:szCs w:val="24"/>
          <w:lang w:eastAsia="hr-HR"/>
        </w:rPr>
        <w:t xml:space="preserve">                                                                                   </w:t>
      </w:r>
      <w:r w:rsidR="00676D04">
        <w:rPr>
          <w:rFonts w:ascii="Times New Roman" w:hAnsi="Times New Roman"/>
          <w:sz w:val="24"/>
          <w:szCs w:val="24"/>
          <w:lang w:eastAsia="hr-HR"/>
        </w:rPr>
        <w:t xml:space="preserve">            </w:t>
      </w:r>
      <w:r w:rsidRPr="009E4099">
        <w:rPr>
          <w:rFonts w:ascii="Times New Roman" w:hAnsi="Times New Roman"/>
          <w:sz w:val="24"/>
          <w:szCs w:val="24"/>
          <w:lang w:eastAsia="hr-HR"/>
        </w:rPr>
        <w:t xml:space="preserve">      _______________________________</w:t>
      </w:r>
    </w:p>
    <w:p w14:paraId="6C06748E" w14:textId="77777777" w:rsidR="00053A4F" w:rsidRPr="009E4099" w:rsidRDefault="00053A4F" w:rsidP="00053A4F">
      <w:pPr>
        <w:pStyle w:val="Bezproreda"/>
        <w:rPr>
          <w:rFonts w:ascii="Times New Roman" w:hAnsi="Times New Roman"/>
          <w:sz w:val="24"/>
          <w:szCs w:val="24"/>
          <w:vertAlign w:val="subscript"/>
          <w:lang w:eastAsia="hr-HR"/>
        </w:rPr>
      </w:pPr>
      <w:r w:rsidRPr="009E4099">
        <w:rPr>
          <w:rFonts w:ascii="Times New Roman" w:hAnsi="Times New Roman"/>
          <w:sz w:val="24"/>
          <w:szCs w:val="24"/>
          <w:lang w:eastAsia="hr-HR"/>
        </w:rPr>
        <w:t xml:space="preserve">                                                     </w:t>
      </w:r>
      <w:r w:rsidR="00B954DE" w:rsidRPr="009E4099">
        <w:rPr>
          <w:rFonts w:ascii="Times New Roman" w:hAnsi="Times New Roman"/>
          <w:sz w:val="24"/>
          <w:szCs w:val="24"/>
          <w:lang w:eastAsia="hr-HR"/>
        </w:rPr>
        <w:t xml:space="preserve">                      </w:t>
      </w:r>
      <w:r w:rsidRPr="009E4099">
        <w:rPr>
          <w:rFonts w:ascii="Times New Roman" w:hAnsi="Times New Roman"/>
          <w:sz w:val="24"/>
          <w:szCs w:val="24"/>
          <w:lang w:eastAsia="hr-HR"/>
        </w:rPr>
        <w:t xml:space="preserve">    </w:t>
      </w:r>
      <w:r w:rsidR="00676D04">
        <w:rPr>
          <w:rFonts w:ascii="Times New Roman" w:hAnsi="Times New Roman"/>
          <w:sz w:val="24"/>
          <w:szCs w:val="24"/>
          <w:lang w:eastAsia="hr-HR"/>
        </w:rPr>
        <w:t xml:space="preserve">              </w:t>
      </w:r>
      <w:r w:rsidRPr="009E4099">
        <w:rPr>
          <w:rFonts w:ascii="Times New Roman" w:hAnsi="Times New Roman"/>
          <w:sz w:val="24"/>
          <w:szCs w:val="24"/>
          <w:lang w:eastAsia="hr-HR"/>
        </w:rPr>
        <w:t xml:space="preserve"> (Ime i prezime ovlaštene osobe ponuditelja)</w:t>
      </w:r>
    </w:p>
    <w:p w14:paraId="4EB265A5" w14:textId="77777777" w:rsidR="00053A4F" w:rsidRPr="009E4099" w:rsidRDefault="00053A4F" w:rsidP="00053A4F">
      <w:pPr>
        <w:pStyle w:val="Bezproreda"/>
        <w:jc w:val="right"/>
        <w:rPr>
          <w:rFonts w:ascii="Times New Roman" w:hAnsi="Times New Roman"/>
          <w:sz w:val="24"/>
          <w:szCs w:val="24"/>
          <w:lang w:eastAsia="hr-HR"/>
        </w:rPr>
      </w:pPr>
      <w:r w:rsidRPr="009E4099">
        <w:rPr>
          <w:rFonts w:ascii="Times New Roman" w:hAnsi="Times New Roman"/>
          <w:sz w:val="24"/>
          <w:szCs w:val="24"/>
          <w:lang w:eastAsia="hr-HR"/>
        </w:rPr>
        <w:t xml:space="preserve">           </w:t>
      </w:r>
    </w:p>
    <w:p w14:paraId="2CF240BC" w14:textId="77777777" w:rsidR="00053A4F" w:rsidRPr="009E4099" w:rsidRDefault="00053A4F" w:rsidP="00053A4F">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 xml:space="preserve">                                                                 M.P.                      ____________________________</w:t>
      </w:r>
    </w:p>
    <w:p w14:paraId="64AA454F" w14:textId="77777777" w:rsidR="009E4099" w:rsidRPr="009E4099" w:rsidRDefault="00053A4F" w:rsidP="009E4099">
      <w:pPr>
        <w:pStyle w:val="Bezproreda"/>
        <w:jc w:val="center"/>
        <w:rPr>
          <w:rFonts w:ascii="Times New Roman" w:hAnsi="Times New Roman"/>
          <w:sz w:val="24"/>
          <w:szCs w:val="24"/>
          <w:lang w:eastAsia="hr-HR"/>
        </w:rPr>
      </w:pPr>
      <w:r w:rsidRPr="009E4099">
        <w:rPr>
          <w:rFonts w:ascii="Times New Roman" w:hAnsi="Times New Roman"/>
          <w:sz w:val="24"/>
          <w:szCs w:val="24"/>
          <w:lang w:eastAsia="hr-HR"/>
        </w:rPr>
        <w:t xml:space="preserve">                                                       </w:t>
      </w:r>
      <w:r w:rsidR="00B954DE" w:rsidRPr="009E4099">
        <w:rPr>
          <w:rFonts w:ascii="Times New Roman" w:hAnsi="Times New Roman"/>
          <w:sz w:val="24"/>
          <w:szCs w:val="24"/>
          <w:lang w:eastAsia="hr-HR"/>
        </w:rPr>
        <w:t xml:space="preserve">                            </w:t>
      </w:r>
      <w:r w:rsidRPr="009E4099">
        <w:rPr>
          <w:rFonts w:ascii="Times New Roman" w:hAnsi="Times New Roman"/>
          <w:sz w:val="24"/>
          <w:szCs w:val="24"/>
          <w:lang w:eastAsia="hr-HR"/>
        </w:rPr>
        <w:t xml:space="preserve">         (Potpis ovlaštene osobe ponuditelja)</w:t>
      </w:r>
    </w:p>
    <w:p w14:paraId="7331DFCE" w14:textId="77777777" w:rsidR="009E4099" w:rsidRPr="009E4099" w:rsidRDefault="009E4099" w:rsidP="009E4099">
      <w:pPr>
        <w:pStyle w:val="Bezproreda"/>
        <w:jc w:val="center"/>
        <w:rPr>
          <w:rFonts w:ascii="Times New Roman" w:hAnsi="Times New Roman"/>
          <w:sz w:val="24"/>
          <w:szCs w:val="24"/>
          <w:lang w:eastAsia="hr-HR"/>
        </w:rPr>
      </w:pPr>
    </w:p>
    <w:p w14:paraId="5B63E88E" w14:textId="77777777" w:rsidR="009E4099" w:rsidRPr="009E4099" w:rsidRDefault="009E4099" w:rsidP="009E4099">
      <w:pPr>
        <w:pStyle w:val="Bezproreda"/>
        <w:jc w:val="center"/>
        <w:rPr>
          <w:rFonts w:ascii="Times New Roman" w:hAnsi="Times New Roman"/>
          <w:sz w:val="24"/>
          <w:szCs w:val="24"/>
          <w:lang w:eastAsia="hr-HR"/>
        </w:rPr>
      </w:pPr>
    </w:p>
    <w:p w14:paraId="22DD8035" w14:textId="77777777" w:rsidR="009E4099" w:rsidRPr="009E4099" w:rsidRDefault="009E4099" w:rsidP="009E4099">
      <w:pPr>
        <w:pStyle w:val="Bezproreda"/>
        <w:jc w:val="center"/>
        <w:rPr>
          <w:rFonts w:ascii="Times New Roman" w:hAnsi="Times New Roman"/>
          <w:sz w:val="24"/>
          <w:szCs w:val="24"/>
          <w:lang w:eastAsia="hr-HR"/>
        </w:rPr>
      </w:pPr>
    </w:p>
    <w:p w14:paraId="268C24F5" w14:textId="77777777" w:rsidR="009E4099" w:rsidRPr="009E4099" w:rsidRDefault="009E4099" w:rsidP="009E4099">
      <w:pPr>
        <w:pStyle w:val="Bezproreda"/>
        <w:jc w:val="center"/>
        <w:rPr>
          <w:rFonts w:ascii="Times New Roman" w:hAnsi="Times New Roman"/>
          <w:sz w:val="24"/>
          <w:szCs w:val="24"/>
          <w:lang w:eastAsia="hr-HR"/>
        </w:rPr>
      </w:pPr>
    </w:p>
    <w:p w14:paraId="69728B37" w14:textId="77777777" w:rsidR="009E4099" w:rsidRPr="009E4099" w:rsidRDefault="009E4099" w:rsidP="009E4099">
      <w:pPr>
        <w:pStyle w:val="Bezproreda"/>
        <w:jc w:val="center"/>
        <w:rPr>
          <w:rFonts w:ascii="Times New Roman" w:hAnsi="Times New Roman"/>
          <w:sz w:val="24"/>
          <w:szCs w:val="24"/>
          <w:lang w:eastAsia="hr-HR"/>
        </w:rPr>
      </w:pPr>
    </w:p>
    <w:p w14:paraId="6A53B05E" w14:textId="77777777" w:rsidR="00053A4F" w:rsidRPr="009E4099" w:rsidRDefault="00053A4F" w:rsidP="009E4099">
      <w:pPr>
        <w:pStyle w:val="Bezproreda"/>
        <w:rPr>
          <w:rFonts w:ascii="Times New Roman" w:hAnsi="Times New Roman"/>
          <w:sz w:val="24"/>
          <w:szCs w:val="24"/>
        </w:rPr>
      </w:pPr>
      <w:r w:rsidRPr="009E4099">
        <w:rPr>
          <w:rFonts w:ascii="Times New Roman" w:hAnsi="Times New Roman"/>
          <w:i/>
          <w:sz w:val="24"/>
          <w:szCs w:val="24"/>
        </w:rPr>
        <w:t>Prilog 2.</w:t>
      </w:r>
    </w:p>
    <w:p w14:paraId="27A1FBDD" w14:textId="77777777" w:rsidR="00053A4F" w:rsidRPr="009E4099" w:rsidRDefault="00053A4F" w:rsidP="00053A4F">
      <w:pPr>
        <w:ind w:left="-142"/>
        <w:jc w:val="center"/>
        <w:rPr>
          <w:b/>
        </w:rPr>
      </w:pPr>
    </w:p>
    <w:p w14:paraId="0C480E7A" w14:textId="77777777" w:rsidR="00053A4F" w:rsidRPr="009E4099" w:rsidRDefault="00053A4F" w:rsidP="00053A4F">
      <w:pPr>
        <w:ind w:left="-142"/>
        <w:jc w:val="center"/>
        <w:rPr>
          <w:b/>
        </w:rPr>
      </w:pPr>
    </w:p>
    <w:p w14:paraId="436012D8" w14:textId="77777777" w:rsidR="00053A4F" w:rsidRPr="009E4099" w:rsidRDefault="00053A4F" w:rsidP="00053A4F">
      <w:pPr>
        <w:ind w:left="-142"/>
        <w:jc w:val="center"/>
        <w:rPr>
          <w:b/>
        </w:rPr>
      </w:pPr>
      <w:r w:rsidRPr="009E4099">
        <w:rPr>
          <w:b/>
        </w:rPr>
        <w:t>IZJAVA O NEKAŽNJAVANJU</w:t>
      </w:r>
    </w:p>
    <w:p w14:paraId="57BFCEF8" w14:textId="77777777" w:rsidR="00053A4F" w:rsidRPr="009E4099" w:rsidRDefault="00053A4F" w:rsidP="00053A4F">
      <w:pPr>
        <w:ind w:left="-142"/>
        <w:rPr>
          <w:i/>
        </w:rPr>
      </w:pPr>
    </w:p>
    <w:p w14:paraId="7473EC83" w14:textId="77777777" w:rsidR="00053A4F" w:rsidRPr="009E4099" w:rsidRDefault="00053A4F" w:rsidP="00053A4F">
      <w:pPr>
        <w:ind w:left="-142"/>
        <w:rPr>
          <w:b/>
        </w:rPr>
      </w:pPr>
    </w:p>
    <w:p w14:paraId="1E45576D" w14:textId="77777777" w:rsidR="00053A4F" w:rsidRPr="009E4099" w:rsidRDefault="00053A4F" w:rsidP="00053A4F">
      <w:pPr>
        <w:tabs>
          <w:tab w:val="right" w:leader="underscore" w:pos="9072"/>
        </w:tabs>
        <w:spacing w:before="240"/>
        <w:ind w:left="-142"/>
        <w:jc w:val="both"/>
      </w:pPr>
      <w:r w:rsidRPr="009E4099">
        <w:t xml:space="preserve">Ja, </w:t>
      </w:r>
      <w:r w:rsidRPr="009E4099">
        <w:tab/>
      </w:r>
    </w:p>
    <w:p w14:paraId="6537B18F" w14:textId="77777777" w:rsidR="00053A4F" w:rsidRPr="009E4099" w:rsidRDefault="00053A4F" w:rsidP="00053A4F">
      <w:pPr>
        <w:tabs>
          <w:tab w:val="right" w:leader="underscore" w:pos="9072"/>
        </w:tabs>
        <w:spacing w:before="120" w:after="120"/>
        <w:ind w:left="-142"/>
        <w:jc w:val="center"/>
      </w:pPr>
      <w:r w:rsidRPr="009E4099">
        <w:t>(ime i prezime ovlaštene osobe, OIB)</w:t>
      </w:r>
    </w:p>
    <w:p w14:paraId="24A3A74C" w14:textId="77777777" w:rsidR="00053A4F" w:rsidRPr="009E4099" w:rsidRDefault="00053A4F" w:rsidP="00053A4F">
      <w:pPr>
        <w:tabs>
          <w:tab w:val="right" w:leader="underscore" w:pos="9072"/>
        </w:tabs>
        <w:spacing w:before="240" w:after="120"/>
        <w:ind w:left="-142"/>
        <w:jc w:val="both"/>
      </w:pPr>
      <w:r w:rsidRPr="009E4099">
        <w:t xml:space="preserve">iz </w:t>
      </w:r>
      <w:r w:rsidRPr="009E4099">
        <w:tab/>
      </w:r>
    </w:p>
    <w:p w14:paraId="3555DB1D" w14:textId="77777777" w:rsidR="00053A4F" w:rsidRPr="009E4099" w:rsidRDefault="00053A4F" w:rsidP="00053A4F">
      <w:pPr>
        <w:tabs>
          <w:tab w:val="right" w:leader="underscore" w:pos="9072"/>
        </w:tabs>
        <w:spacing w:before="120" w:after="120"/>
        <w:ind w:left="-142"/>
        <w:jc w:val="center"/>
      </w:pPr>
      <w:r w:rsidRPr="009E4099">
        <w:t>(adresa stanovanja)</w:t>
      </w:r>
    </w:p>
    <w:p w14:paraId="39C3AC78" w14:textId="77777777" w:rsidR="00053A4F" w:rsidRPr="009E4099" w:rsidRDefault="00053A4F" w:rsidP="00053A4F">
      <w:pPr>
        <w:tabs>
          <w:tab w:val="right" w:leader="underscore" w:pos="9072"/>
        </w:tabs>
        <w:spacing w:before="240" w:after="120"/>
        <w:ind w:left="-142"/>
        <w:jc w:val="both"/>
      </w:pPr>
      <w:r w:rsidRPr="009E4099">
        <w:t xml:space="preserve">broj osobne iskaznice _____________________ izdane od  </w:t>
      </w:r>
      <w:r w:rsidRPr="009E4099">
        <w:tab/>
      </w:r>
    </w:p>
    <w:p w14:paraId="22BC55A2" w14:textId="77777777" w:rsidR="00053A4F" w:rsidRPr="009E4099" w:rsidRDefault="00053A4F" w:rsidP="00053A4F">
      <w:pPr>
        <w:tabs>
          <w:tab w:val="right" w:leader="underscore" w:pos="9072"/>
        </w:tabs>
        <w:spacing w:before="240" w:after="120"/>
        <w:ind w:left="-142"/>
        <w:jc w:val="both"/>
      </w:pPr>
      <w:r w:rsidRPr="009E4099">
        <w:t xml:space="preserve">kao osoba ovlaštena po zakonu za zastupanje gospodarskog subjekta </w:t>
      </w:r>
      <w:r w:rsidRPr="009E4099">
        <w:tab/>
      </w:r>
    </w:p>
    <w:p w14:paraId="2E2DD9C1" w14:textId="77777777" w:rsidR="00053A4F" w:rsidRPr="009E4099" w:rsidRDefault="00053A4F" w:rsidP="00053A4F">
      <w:pPr>
        <w:tabs>
          <w:tab w:val="right" w:leader="underscore" w:pos="9072"/>
        </w:tabs>
        <w:spacing w:before="240" w:after="120"/>
        <w:ind w:left="-142"/>
        <w:jc w:val="both"/>
      </w:pPr>
      <w:r w:rsidRPr="009E4099">
        <w:tab/>
      </w:r>
    </w:p>
    <w:p w14:paraId="300799E8" w14:textId="77777777" w:rsidR="00053A4F" w:rsidRPr="009E4099" w:rsidRDefault="00053A4F" w:rsidP="00053A4F">
      <w:pPr>
        <w:tabs>
          <w:tab w:val="right" w:leader="underscore" w:pos="9072"/>
        </w:tabs>
        <w:spacing w:before="240" w:after="120"/>
        <w:ind w:left="-142"/>
        <w:jc w:val="both"/>
      </w:pPr>
      <w:r w:rsidRPr="009E4099">
        <w:tab/>
      </w:r>
    </w:p>
    <w:p w14:paraId="2EA81620" w14:textId="77777777" w:rsidR="00053A4F" w:rsidRPr="009E4099" w:rsidRDefault="00053A4F" w:rsidP="00053A4F">
      <w:pPr>
        <w:tabs>
          <w:tab w:val="right" w:leader="underscore" w:pos="9072"/>
        </w:tabs>
        <w:spacing w:before="120" w:after="120"/>
        <w:ind w:left="-142"/>
        <w:jc w:val="center"/>
      </w:pPr>
      <w:r w:rsidRPr="009E4099">
        <w:t>(naziv, adresa, OIB gospodarskog subjekta)</w:t>
      </w:r>
    </w:p>
    <w:p w14:paraId="01658FFD" w14:textId="77777777" w:rsidR="00053A4F" w:rsidRPr="009E4099" w:rsidRDefault="00053A4F" w:rsidP="00053A4F">
      <w:pPr>
        <w:spacing w:before="240" w:after="120"/>
        <w:ind w:left="-142"/>
        <w:jc w:val="both"/>
      </w:pPr>
      <w:r w:rsidRPr="009E4099">
        <w:t>pod materijalnom i kaznenom odgovornošću izjavljujem da nismo, niti ja osobno niti navedeni gospodarski subjekt, pravomoćnom presudom osuđeni za:</w:t>
      </w:r>
    </w:p>
    <w:p w14:paraId="30517F87"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a) sudjelovanje u zločinačkoj organizaciji, na temelju</w:t>
      </w:r>
    </w:p>
    <w:p w14:paraId="419634BD"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328. (zločinačko udruženje) i članka 329. (počinjenje kaznenog djela u sastavu zločinačkog udruženja) Kaznenog zakona</w:t>
      </w:r>
    </w:p>
    <w:p w14:paraId="3A71FBB5"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333. (udruživanje za počinjenje kaznenih djela), iz Kaznenog zakona (»Narodne novine«, br. 110/97., 27/98., 50/00., 129/00., 51/01., 111/03., 190/03., 105/04., 84/05., 71/06., 110/07., 152/08., 57/11., 77/11. i 143/12.)</w:t>
      </w:r>
    </w:p>
    <w:p w14:paraId="41D22406"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b) korupciju, na temelju</w:t>
      </w:r>
    </w:p>
    <w:p w14:paraId="35BCC8C8"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6F68E4"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B17AA34"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c) prijevaru, na temelju</w:t>
      </w:r>
    </w:p>
    <w:p w14:paraId="75E94948"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236. (prijevara), članka 247. (prijevara u gospodarskom poslovanju), članka 256. (utaja poreza ili carine) i članka 258. (subvencijska prijevara) Kaznenog zakona</w:t>
      </w:r>
    </w:p>
    <w:p w14:paraId="11AD386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3D5AB5BE"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d) terorizam ili kaznena djela povezana s terorističkim aktivnostima, na temelju</w:t>
      </w:r>
    </w:p>
    <w:p w14:paraId="5BFB156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97. (terorizam), članka 99. (javno poticanje na terorizam), članka 100. (novačenje za terorizam), članka 101. (obuka za terorizam) i članka 102. (terorističko udruženje) Kaznenog zakona</w:t>
      </w:r>
    </w:p>
    <w:p w14:paraId="4A72343E"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1A4AFE1A"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e) pranje novca ili financiranje terorizma, na temelju</w:t>
      </w:r>
    </w:p>
    <w:p w14:paraId="4A02DB2D"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98. (financiranje terorizma) i članka 265. (pranje novca) Kaznenog zakona</w:t>
      </w:r>
    </w:p>
    <w:p w14:paraId="6A9F1BDF"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279. (pranje novca) iz Kaznenog zakona (»Narodne novine«, br. 110/97., 27/98., 50/00., 129/00., 51/01., 111/03., 190/03., 105/04., 84/05., 71/06., 110/07., 152/08., 57/11., 77/11. i 143/12.)</w:t>
      </w:r>
    </w:p>
    <w:p w14:paraId="74FD21A2"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f) dječji rad ili druge oblike trgovanja ljudima, na temelju</w:t>
      </w:r>
    </w:p>
    <w:p w14:paraId="2E004C13"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106. (trgovanje ljudima) Kaznenog zakona</w:t>
      </w:r>
    </w:p>
    <w:p w14:paraId="5C733111" w14:textId="77777777" w:rsidR="00053A4F" w:rsidRPr="009E4099" w:rsidRDefault="00053A4F" w:rsidP="00053A4F">
      <w:pPr>
        <w:pStyle w:val="box453040"/>
        <w:spacing w:before="0" w:beforeAutospacing="0" w:after="48" w:afterAutospacing="0"/>
        <w:ind w:left="360"/>
        <w:jc w:val="both"/>
        <w:textAlignment w:val="baseline"/>
        <w:rPr>
          <w:color w:val="231F20"/>
        </w:rPr>
      </w:pPr>
      <w:r w:rsidRPr="009E4099">
        <w:rPr>
          <w:color w:val="231F20"/>
        </w:rPr>
        <w:t>– članka 175. (trgovanje ljudima i ropstvo) iz Kaznenog zakona (»Narodne novine«, br. 110/97., 27/98., 50/00., 129/00., 51/01., 111/03., 190/03., 105/04., 84/05., 71/06., 110/07., 152/08., 57/11., 77/11. i 143/12.).</w:t>
      </w:r>
    </w:p>
    <w:p w14:paraId="4A2E53E8" w14:textId="77777777" w:rsidR="00053A4F" w:rsidRPr="009E4099" w:rsidRDefault="00053A4F" w:rsidP="00053A4F">
      <w:pPr>
        <w:ind w:left="-142"/>
        <w:jc w:val="both"/>
      </w:pPr>
    </w:p>
    <w:p w14:paraId="6E55D959" w14:textId="77777777" w:rsidR="00053A4F" w:rsidRPr="009E4099" w:rsidRDefault="00053A4F" w:rsidP="00053A4F">
      <w:pPr>
        <w:ind w:left="-142"/>
        <w:jc w:val="both"/>
      </w:pPr>
    </w:p>
    <w:p w14:paraId="6E802503" w14:textId="77777777" w:rsidR="00053A4F" w:rsidRPr="009E4099" w:rsidRDefault="00053A4F" w:rsidP="00053A4F">
      <w:pPr>
        <w:ind w:left="-142"/>
        <w:jc w:val="both"/>
      </w:pPr>
    </w:p>
    <w:p w14:paraId="4518E3B1" w14:textId="77777777" w:rsidR="00053A4F" w:rsidRPr="009E4099" w:rsidRDefault="00053A4F" w:rsidP="00053A4F">
      <w:pPr>
        <w:ind w:left="-142"/>
        <w:jc w:val="both"/>
      </w:pPr>
    </w:p>
    <w:p w14:paraId="66E3E407" w14:textId="77777777" w:rsidR="00053A4F" w:rsidRPr="009E409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E4099" w14:paraId="12A6722F" w14:textId="77777777" w:rsidTr="00470EDD">
        <w:trPr>
          <w:jc w:val="center"/>
        </w:trPr>
        <w:tc>
          <w:tcPr>
            <w:tcW w:w="4927" w:type="dxa"/>
            <w:vAlign w:val="center"/>
          </w:tcPr>
          <w:p w14:paraId="4FAFBB81" w14:textId="77777777" w:rsidR="00053A4F" w:rsidRPr="009E4099" w:rsidRDefault="00053A4F" w:rsidP="00470EDD">
            <w:pPr>
              <w:widowControl w:val="0"/>
              <w:ind w:left="-142"/>
            </w:pPr>
            <w:r w:rsidRPr="009E4099">
              <w:t xml:space="preserve">        _______________________________</w:t>
            </w:r>
          </w:p>
        </w:tc>
        <w:tc>
          <w:tcPr>
            <w:tcW w:w="4927" w:type="dxa"/>
            <w:vAlign w:val="center"/>
          </w:tcPr>
          <w:p w14:paraId="23B93156" w14:textId="77777777" w:rsidR="00053A4F" w:rsidRPr="009E4099" w:rsidRDefault="00053A4F" w:rsidP="00470EDD">
            <w:pPr>
              <w:widowControl w:val="0"/>
              <w:ind w:left="-142"/>
            </w:pPr>
            <w:r w:rsidRPr="009E4099">
              <w:t xml:space="preserve">    M.P.  ______________________________</w:t>
            </w:r>
          </w:p>
        </w:tc>
      </w:tr>
      <w:tr w:rsidR="00053A4F" w:rsidRPr="009E4099" w14:paraId="7E856553" w14:textId="77777777" w:rsidTr="00470EDD">
        <w:trPr>
          <w:jc w:val="center"/>
        </w:trPr>
        <w:tc>
          <w:tcPr>
            <w:tcW w:w="4927" w:type="dxa"/>
          </w:tcPr>
          <w:p w14:paraId="1677228F" w14:textId="77777777" w:rsidR="00053A4F" w:rsidRPr="009E4099" w:rsidRDefault="00053A4F" w:rsidP="00470EDD">
            <w:pPr>
              <w:widowControl w:val="0"/>
              <w:ind w:left="-142"/>
            </w:pPr>
            <w:r w:rsidRPr="009E4099">
              <w:t xml:space="preserve">                         (mjesto i datum)</w:t>
            </w:r>
          </w:p>
        </w:tc>
        <w:tc>
          <w:tcPr>
            <w:tcW w:w="4927" w:type="dxa"/>
          </w:tcPr>
          <w:p w14:paraId="7375853D" w14:textId="77777777" w:rsidR="00053A4F" w:rsidRPr="009E4099" w:rsidRDefault="00053A4F" w:rsidP="00470EDD">
            <w:pPr>
              <w:widowControl w:val="0"/>
            </w:pPr>
            <w:r w:rsidRPr="009E4099">
              <w:t xml:space="preserve">             (potpis ovlaštene osobe ponuditelja)</w:t>
            </w:r>
          </w:p>
        </w:tc>
      </w:tr>
    </w:tbl>
    <w:p w14:paraId="5E8D1E35" w14:textId="77777777" w:rsidR="001862B1" w:rsidRPr="009E4099" w:rsidRDefault="001862B1" w:rsidP="009E4099"/>
    <w:sectPr w:rsidR="001862B1" w:rsidRPr="009E4099" w:rsidSect="009E4099">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49690CCD"/>
    <w:multiLevelType w:val="hybridMultilevel"/>
    <w:tmpl w:val="0944E3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5711033">
    <w:abstractNumId w:val="2"/>
  </w:num>
  <w:num w:numId="2" w16cid:durableId="469707425">
    <w:abstractNumId w:val="7"/>
  </w:num>
  <w:num w:numId="3" w16cid:durableId="752433608">
    <w:abstractNumId w:val="0"/>
  </w:num>
  <w:num w:numId="4" w16cid:durableId="433676593">
    <w:abstractNumId w:val="3"/>
  </w:num>
  <w:num w:numId="5" w16cid:durableId="1712415140">
    <w:abstractNumId w:val="6"/>
  </w:num>
  <w:num w:numId="6" w16cid:durableId="532573553">
    <w:abstractNumId w:val="1"/>
  </w:num>
  <w:num w:numId="7" w16cid:durableId="380984901">
    <w:abstractNumId w:val="5"/>
  </w:num>
  <w:num w:numId="8" w16cid:durableId="931351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53A4F"/>
    <w:rsid w:val="0002350B"/>
    <w:rsid w:val="00053A4F"/>
    <w:rsid w:val="000B50A0"/>
    <w:rsid w:val="000C1E8A"/>
    <w:rsid w:val="000D428D"/>
    <w:rsid w:val="000E5396"/>
    <w:rsid w:val="000F6BA0"/>
    <w:rsid w:val="001300D8"/>
    <w:rsid w:val="00147179"/>
    <w:rsid w:val="00156826"/>
    <w:rsid w:val="00156F8B"/>
    <w:rsid w:val="001578DC"/>
    <w:rsid w:val="001606D8"/>
    <w:rsid w:val="001731AD"/>
    <w:rsid w:val="001862B1"/>
    <w:rsid w:val="001C523C"/>
    <w:rsid w:val="00227E90"/>
    <w:rsid w:val="00246B6D"/>
    <w:rsid w:val="002676A2"/>
    <w:rsid w:val="00270B1A"/>
    <w:rsid w:val="00276C19"/>
    <w:rsid w:val="00280A6A"/>
    <w:rsid w:val="00293C1C"/>
    <w:rsid w:val="002957A7"/>
    <w:rsid w:val="00296191"/>
    <w:rsid w:val="002C109B"/>
    <w:rsid w:val="002F3E7A"/>
    <w:rsid w:val="00340606"/>
    <w:rsid w:val="003427A0"/>
    <w:rsid w:val="00350FC2"/>
    <w:rsid w:val="003B0C1A"/>
    <w:rsid w:val="003B492D"/>
    <w:rsid w:val="003C4346"/>
    <w:rsid w:val="003F7619"/>
    <w:rsid w:val="00421A90"/>
    <w:rsid w:val="004300D2"/>
    <w:rsid w:val="00484438"/>
    <w:rsid w:val="004A49B7"/>
    <w:rsid w:val="004B7EB4"/>
    <w:rsid w:val="005051C6"/>
    <w:rsid w:val="00520BA6"/>
    <w:rsid w:val="005C1A13"/>
    <w:rsid w:val="005C1C4A"/>
    <w:rsid w:val="005E027B"/>
    <w:rsid w:val="00676D04"/>
    <w:rsid w:val="006B2241"/>
    <w:rsid w:val="00734654"/>
    <w:rsid w:val="00741F45"/>
    <w:rsid w:val="00791EE0"/>
    <w:rsid w:val="00811625"/>
    <w:rsid w:val="00823B7E"/>
    <w:rsid w:val="0085273C"/>
    <w:rsid w:val="008769D9"/>
    <w:rsid w:val="008930CE"/>
    <w:rsid w:val="008A06B1"/>
    <w:rsid w:val="008A322C"/>
    <w:rsid w:val="008B2D0A"/>
    <w:rsid w:val="00900187"/>
    <w:rsid w:val="009024F5"/>
    <w:rsid w:val="00910782"/>
    <w:rsid w:val="00944623"/>
    <w:rsid w:val="009674E3"/>
    <w:rsid w:val="009C4033"/>
    <w:rsid w:val="009D5254"/>
    <w:rsid w:val="009E275D"/>
    <w:rsid w:val="009E4099"/>
    <w:rsid w:val="009F5334"/>
    <w:rsid w:val="009F59D5"/>
    <w:rsid w:val="00A562B6"/>
    <w:rsid w:val="00A76D74"/>
    <w:rsid w:val="00A81F3C"/>
    <w:rsid w:val="00A827DF"/>
    <w:rsid w:val="00A96F37"/>
    <w:rsid w:val="00AE15C5"/>
    <w:rsid w:val="00B178FE"/>
    <w:rsid w:val="00B954DE"/>
    <w:rsid w:val="00BD0FC5"/>
    <w:rsid w:val="00C173BC"/>
    <w:rsid w:val="00C2392C"/>
    <w:rsid w:val="00C42A95"/>
    <w:rsid w:val="00C61A42"/>
    <w:rsid w:val="00C8169C"/>
    <w:rsid w:val="00C906AD"/>
    <w:rsid w:val="00C97527"/>
    <w:rsid w:val="00CC74F9"/>
    <w:rsid w:val="00D50D21"/>
    <w:rsid w:val="00D514F4"/>
    <w:rsid w:val="00D61CAE"/>
    <w:rsid w:val="00D87D9F"/>
    <w:rsid w:val="00D9116D"/>
    <w:rsid w:val="00DC0C5A"/>
    <w:rsid w:val="00DC1850"/>
    <w:rsid w:val="00DD3D01"/>
    <w:rsid w:val="00DF0BF6"/>
    <w:rsid w:val="00DF6E17"/>
    <w:rsid w:val="00EC73AD"/>
    <w:rsid w:val="00EE4320"/>
    <w:rsid w:val="00F03D8A"/>
    <w:rsid w:val="00F63437"/>
    <w:rsid w:val="00F8129E"/>
    <w:rsid w:val="00FA059C"/>
    <w:rsid w:val="00FC3026"/>
    <w:rsid w:val="00FD6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CC9"/>
  <w15:docId w15:val="{335DEC68-E251-408A-8E9D-129838F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paragraph" w:styleId="Tekstbalonia">
    <w:name w:val="Balloon Text"/>
    <w:basedOn w:val="Normal"/>
    <w:link w:val="TekstbaloniaChar"/>
    <w:uiPriority w:val="99"/>
    <w:semiHidden/>
    <w:unhideWhenUsed/>
    <w:rsid w:val="002957A7"/>
    <w:rPr>
      <w:rFonts w:ascii="Tahoma" w:hAnsi="Tahoma" w:cs="Tahoma"/>
      <w:sz w:val="16"/>
      <w:szCs w:val="16"/>
    </w:rPr>
  </w:style>
  <w:style w:type="character" w:customStyle="1" w:styleId="TekstbaloniaChar">
    <w:name w:val="Tekst balončića Char"/>
    <w:basedOn w:val="Zadanifontodlomka"/>
    <w:link w:val="Tekstbalonia"/>
    <w:uiPriority w:val="99"/>
    <w:semiHidden/>
    <w:rsid w:val="002957A7"/>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ss-gospodarska-k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257BD-552C-4305-B980-2DA3A806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2154</Words>
  <Characters>12284</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5</cp:revision>
  <cp:lastPrinted>2023-12-19T13:29:00Z</cp:lastPrinted>
  <dcterms:created xsi:type="dcterms:W3CDTF">2023-11-08T08:42:00Z</dcterms:created>
  <dcterms:modified xsi:type="dcterms:W3CDTF">2023-12-19T13:30:00Z</dcterms:modified>
</cp:coreProperties>
</file>